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C15" w:rsidRDefault="00E007A1" w:rsidP="00FD6130">
      <w:pPr>
        <w:spacing w:line="240" w:lineRule="auto"/>
      </w:pPr>
      <w:r w:rsidRPr="00E007A1">
        <w:rPr>
          <w:b/>
        </w:rPr>
        <w:t xml:space="preserve">1. </w:t>
      </w:r>
      <w:r w:rsidRPr="00AB776F">
        <w:rPr>
          <w:b/>
          <w:color w:val="1D1B11" w:themeColor="background2" w:themeShade="1A"/>
        </w:rPr>
        <w:t>Praktiske opplysninger.</w:t>
      </w:r>
      <w:r w:rsidRPr="00AB776F">
        <w:rPr>
          <w:color w:val="1D1B11" w:themeColor="background2" w:themeShade="1A"/>
        </w:rPr>
        <w:br/>
      </w:r>
      <w:r w:rsidR="00AD2971" w:rsidRPr="00FE2126">
        <w:rPr>
          <w:b/>
          <w:color w:val="1D1B11" w:themeColor="background2" w:themeShade="1A"/>
        </w:rPr>
        <w:t>NAVN PÅ OBSERVATØR:</w:t>
      </w:r>
      <w:r w:rsidR="00AD2971" w:rsidRPr="00AB776F">
        <w:rPr>
          <w:color w:val="1D1B11" w:themeColor="background2" w:themeShade="1A"/>
        </w:rPr>
        <w:t xml:space="preserve"> </w:t>
      </w:r>
      <w:r w:rsidR="002D5241">
        <w:tab/>
      </w:r>
      <w:r w:rsidR="00AD2971" w:rsidRPr="00AB776F">
        <w:rPr>
          <w:color w:val="4A442A" w:themeColor="background2" w:themeShade="40"/>
        </w:rPr>
        <w:t>K. Margrethe Kvam Tingstad</w:t>
      </w:r>
      <w:r w:rsidR="00AD2971" w:rsidRPr="00AB776F">
        <w:rPr>
          <w:color w:val="4A442A" w:themeColor="background2" w:themeShade="40"/>
        </w:rPr>
        <w:br/>
      </w:r>
      <w:r w:rsidR="00AD2971" w:rsidRPr="00FE2126">
        <w:rPr>
          <w:b/>
          <w:color w:val="1D1B11" w:themeColor="background2" w:themeShade="1A"/>
        </w:rPr>
        <w:t>Observatør for</w:t>
      </w:r>
      <w:r w:rsidR="00AD2971" w:rsidRPr="00FE2126">
        <w:rPr>
          <w:b/>
        </w:rPr>
        <w:t>:</w:t>
      </w:r>
      <w:r w:rsidR="00AD2971" w:rsidRPr="00FE2126">
        <w:rPr>
          <w:b/>
        </w:rPr>
        <w:tab/>
      </w:r>
      <w:r w:rsidR="002D5241">
        <w:tab/>
      </w:r>
      <w:r w:rsidR="002D5241">
        <w:tab/>
      </w:r>
      <w:r w:rsidR="00AD2971" w:rsidRPr="00AB776F">
        <w:rPr>
          <w:color w:val="4A442A" w:themeColor="background2" w:themeShade="40"/>
        </w:rPr>
        <w:t xml:space="preserve">Norges </w:t>
      </w:r>
      <w:r w:rsidR="00BC6DFD">
        <w:rPr>
          <w:color w:val="4A442A" w:themeColor="background2" w:themeShade="40"/>
        </w:rPr>
        <w:t>F</w:t>
      </w:r>
      <w:r w:rsidR="00AD2971" w:rsidRPr="00AB776F">
        <w:rPr>
          <w:color w:val="4A442A" w:themeColor="background2" w:themeShade="40"/>
        </w:rPr>
        <w:t>redsråd</w:t>
      </w:r>
      <w:r w:rsidR="00AD2971" w:rsidRPr="00AB776F">
        <w:rPr>
          <w:color w:val="4A442A" w:themeColor="background2" w:themeShade="40"/>
        </w:rPr>
        <w:br/>
      </w:r>
      <w:r w:rsidR="00AD2971" w:rsidRPr="00FE2126">
        <w:rPr>
          <w:b/>
          <w:color w:val="1D1B11" w:themeColor="background2" w:themeShade="1A"/>
        </w:rPr>
        <w:t>Organisas</w:t>
      </w:r>
      <w:r w:rsidR="00AB776F" w:rsidRPr="00FE2126">
        <w:rPr>
          <w:b/>
          <w:color w:val="1D1B11" w:themeColor="background2" w:themeShade="1A"/>
        </w:rPr>
        <w:t>j</w:t>
      </w:r>
      <w:r w:rsidR="00AD2971" w:rsidRPr="00FE2126">
        <w:rPr>
          <w:b/>
          <w:color w:val="1D1B11" w:themeColor="background2" w:themeShade="1A"/>
        </w:rPr>
        <w:t>on:</w:t>
      </w:r>
      <w:r w:rsidR="00AD2971">
        <w:t xml:space="preserve"> </w:t>
      </w:r>
      <w:r w:rsidR="002D5241">
        <w:tab/>
      </w:r>
      <w:r w:rsidR="002D5241">
        <w:tab/>
      </w:r>
      <w:r w:rsidR="002D5241">
        <w:tab/>
      </w:r>
      <w:r w:rsidR="002D5241" w:rsidRPr="00AB776F">
        <w:rPr>
          <w:color w:val="4A442A" w:themeColor="background2" w:themeShade="40"/>
        </w:rPr>
        <w:t>Internasjonal K</w:t>
      </w:r>
      <w:r w:rsidR="00AD2971" w:rsidRPr="00AB776F">
        <w:rPr>
          <w:color w:val="4A442A" w:themeColor="background2" w:themeShade="40"/>
        </w:rPr>
        <w:t>vinneliga for fred og frihet IKFF</w:t>
      </w:r>
      <w:r w:rsidR="00AB776F">
        <w:rPr>
          <w:color w:val="4A442A" w:themeColor="background2" w:themeShade="40"/>
        </w:rPr>
        <w:t xml:space="preserve"> (Internasjonalt :WILPF)</w:t>
      </w:r>
      <w:r w:rsidR="00AD2971" w:rsidRPr="00AB776F">
        <w:rPr>
          <w:color w:val="4A442A" w:themeColor="background2" w:themeShade="40"/>
        </w:rPr>
        <w:br/>
      </w:r>
      <w:r w:rsidR="00AB776F" w:rsidRPr="00FE2126">
        <w:rPr>
          <w:b/>
          <w:color w:val="1D1B11" w:themeColor="background2" w:themeShade="1A"/>
        </w:rPr>
        <w:t>Periode</w:t>
      </w:r>
      <w:r w:rsidR="00AD2971" w:rsidRPr="00FE2126">
        <w:rPr>
          <w:b/>
          <w:color w:val="1D1B11" w:themeColor="background2" w:themeShade="1A"/>
        </w:rPr>
        <w:t>:</w:t>
      </w:r>
      <w:r w:rsidR="00AD2971" w:rsidRPr="00AB776F">
        <w:rPr>
          <w:color w:val="1D1B11" w:themeColor="background2" w:themeShade="1A"/>
        </w:rPr>
        <w:tab/>
      </w:r>
      <w:r w:rsidR="002D5241">
        <w:tab/>
      </w:r>
      <w:r w:rsidR="002D5241">
        <w:tab/>
      </w:r>
      <w:r w:rsidR="00AD2971" w:rsidRPr="00AB776F">
        <w:rPr>
          <w:color w:val="4A442A" w:themeColor="background2" w:themeShade="40"/>
        </w:rPr>
        <w:t>6.- 20. oktober 2014</w:t>
      </w:r>
      <w:r w:rsidR="00AD2971" w:rsidRPr="00AB776F">
        <w:rPr>
          <w:color w:val="4A442A" w:themeColor="background2" w:themeShade="40"/>
        </w:rPr>
        <w:br/>
      </w:r>
      <w:r w:rsidR="00FE2126">
        <w:rPr>
          <w:b/>
        </w:rPr>
        <w:br/>
      </w:r>
      <w:r w:rsidRPr="00E007A1">
        <w:rPr>
          <w:b/>
        </w:rPr>
        <w:t xml:space="preserve">2. </w:t>
      </w:r>
      <w:r w:rsidR="00AD2971" w:rsidRPr="00AB776F">
        <w:rPr>
          <w:b/>
          <w:color w:val="1D1B11" w:themeColor="background2" w:themeShade="1A"/>
        </w:rPr>
        <w:t>Forberedelse</w:t>
      </w:r>
      <w:r w:rsidRPr="00AB776F">
        <w:rPr>
          <w:b/>
          <w:color w:val="1D1B11" w:themeColor="background2" w:themeShade="1A"/>
        </w:rPr>
        <w:t>r før generalforsamlingen</w:t>
      </w:r>
      <w:r w:rsidR="00AD2971" w:rsidRPr="00AB776F">
        <w:rPr>
          <w:b/>
          <w:color w:val="1D1B11" w:themeColor="background2" w:themeShade="1A"/>
        </w:rPr>
        <w:t>:</w:t>
      </w:r>
      <w:r w:rsidR="00AD2971" w:rsidRPr="00AB776F">
        <w:rPr>
          <w:b/>
          <w:color w:val="1D1B11" w:themeColor="background2" w:themeShade="1A"/>
        </w:rPr>
        <w:br/>
      </w:r>
      <w:r w:rsidR="00AD2971">
        <w:t>Forberedelsen besto av :</w:t>
      </w:r>
      <w:r w:rsidR="00AD2971">
        <w:br/>
        <w:t xml:space="preserve">- </w:t>
      </w:r>
      <w:r w:rsidR="00BF742D">
        <w:t>Generelle egenstudier omkring FNs generalforsamling</w:t>
      </w:r>
      <w:r w:rsidR="00E14047">
        <w:t xml:space="preserve">  og  </w:t>
      </w:r>
      <w:r w:rsidR="00BF742D">
        <w:t>samtaler med tidligere observatører</w:t>
      </w:r>
      <w:r w:rsidR="00BF742D">
        <w:br/>
        <w:t>- gjenno</w:t>
      </w:r>
      <w:r w:rsidR="00EB3A10">
        <w:t>mgang av egen organisasjon (</w:t>
      </w:r>
      <w:r w:rsidR="00BF742D">
        <w:t xml:space="preserve">nasjonalt og internasjonalt) </w:t>
      </w:r>
      <w:r w:rsidR="006B2730">
        <w:t xml:space="preserve">: </w:t>
      </w:r>
      <w:r w:rsidR="00BF742D">
        <w:t>arbeid og</w:t>
      </w:r>
      <w:r w:rsidR="002133AA">
        <w:t xml:space="preserve">  </w:t>
      </w:r>
      <w:r w:rsidR="006B2730">
        <w:t>prioriteringer</w:t>
      </w:r>
      <w:r w:rsidR="002133AA">
        <w:t xml:space="preserve">          </w:t>
      </w:r>
      <w:r w:rsidR="00BF742D">
        <w:br/>
        <w:t>- møte med Norges fre</w:t>
      </w:r>
      <w:r w:rsidR="00EB3A10">
        <w:t>dsråds representanter ang. prioriterte opp</w:t>
      </w:r>
      <w:r w:rsidR="00BF742D">
        <w:t>gaver for observatøren</w:t>
      </w:r>
      <w:r w:rsidR="00BF742D">
        <w:br/>
      </w:r>
      <w:r w:rsidR="002133AA">
        <w:t>Min egen organisasjon arbeider sæ</w:t>
      </w:r>
      <w:r w:rsidR="00EB3A10">
        <w:t xml:space="preserve">rlig innenfor </w:t>
      </w:r>
      <w:r w:rsidR="002133AA">
        <w:t xml:space="preserve">tre hovedområder: </w:t>
      </w:r>
      <w:r w:rsidR="002133AA">
        <w:br/>
        <w:t>M</w:t>
      </w:r>
      <w:r w:rsidR="00EB3A10">
        <w:t>enneskerettigheter, nedrustning, og kvinner fred og sikkerhet</w:t>
      </w:r>
      <w:r w:rsidR="002133AA">
        <w:t xml:space="preserve"> </w:t>
      </w:r>
      <w:r w:rsidR="002133AA">
        <w:br/>
      </w:r>
      <w:r w:rsidR="00E14047">
        <w:t>Vårt</w:t>
      </w:r>
      <w:r w:rsidR="00EB3A10">
        <w:t xml:space="preserve"> </w:t>
      </w:r>
      <w:r w:rsidR="00E14047">
        <w:t>internasjonale</w:t>
      </w:r>
      <w:r w:rsidR="008F6B43">
        <w:t xml:space="preserve"> </w:t>
      </w:r>
      <w:r w:rsidR="00EB3A10">
        <w:t xml:space="preserve">UN kontor i New York </w:t>
      </w:r>
      <w:r w:rsidR="00E14047">
        <w:t>har</w:t>
      </w:r>
      <w:r w:rsidR="00EB3A10">
        <w:t xml:space="preserve"> to etablerte prosjekter</w:t>
      </w:r>
      <w:r w:rsidR="00474E02">
        <w:t xml:space="preserve"> som er særlig relevante for </w:t>
      </w:r>
      <w:r w:rsidR="00E14047">
        <w:br/>
      </w:r>
      <w:r w:rsidR="00474E02">
        <w:t xml:space="preserve">1. og 3. komite, som dermed </w:t>
      </w:r>
      <w:r w:rsidR="00452D0D">
        <w:t xml:space="preserve">er komiteene jeg </w:t>
      </w:r>
      <w:r w:rsidR="00474E02">
        <w:t>konsentrerte meg om</w:t>
      </w:r>
      <w:r w:rsidR="00452D0D">
        <w:t xml:space="preserve"> å følge i FN.</w:t>
      </w:r>
      <w:r w:rsidR="00EB3A10">
        <w:br/>
        <w:t xml:space="preserve">- </w:t>
      </w:r>
      <w:r w:rsidR="002133AA">
        <w:t>“</w:t>
      </w:r>
      <w:r w:rsidR="00EB3A10">
        <w:t>Reaching critical will</w:t>
      </w:r>
      <w:r w:rsidR="002133AA">
        <w:t>”</w:t>
      </w:r>
      <w:r w:rsidR="00EB3A10">
        <w:t>, som arbeider med nedrustning</w:t>
      </w:r>
      <w:r w:rsidR="002133AA">
        <w:t xml:space="preserve"> og som følger forhandlingene</w:t>
      </w:r>
      <w:r w:rsidR="002133AA">
        <w:br/>
        <w:t>- “Peace W</w:t>
      </w:r>
      <w:r w:rsidR="00EB3A10">
        <w:t>omen” som arbeider med kvinner fred og sikkerhet</w:t>
      </w:r>
      <w:r w:rsidR="00EB3A10">
        <w:br/>
      </w:r>
      <w:r w:rsidR="00E95F2F">
        <w:br/>
      </w:r>
      <w:r w:rsidR="008F6B43">
        <w:rPr>
          <w:b/>
        </w:rPr>
        <w:t>3</w:t>
      </w:r>
      <w:r w:rsidR="008F6B43" w:rsidRPr="00AB776F">
        <w:rPr>
          <w:b/>
          <w:color w:val="1D1B11" w:themeColor="background2" w:themeShade="1A"/>
        </w:rPr>
        <w:t>. D</w:t>
      </w:r>
      <w:r w:rsidRPr="00AB776F">
        <w:rPr>
          <w:b/>
          <w:color w:val="1D1B11" w:themeColor="background2" w:themeShade="1A"/>
        </w:rPr>
        <w:t>elegatens rolle:</w:t>
      </w:r>
      <w:r w:rsidR="008F6B43" w:rsidRPr="00AB776F">
        <w:rPr>
          <w:b/>
          <w:color w:val="1D1B11" w:themeColor="background2" w:themeShade="1A"/>
        </w:rPr>
        <w:br/>
      </w:r>
      <w:r w:rsidR="008F6B43" w:rsidRPr="008F6B43">
        <w:t xml:space="preserve">Jeg </w:t>
      </w:r>
      <w:r w:rsidR="008F6B43">
        <w:t xml:space="preserve">oppfattet min rolle som observatør i de aller fleste møtene </w:t>
      </w:r>
      <w:r w:rsidR="00452D0D">
        <w:t>jeg var i (se oversikt lenger ned)</w:t>
      </w:r>
      <w:r w:rsidR="008F6B43">
        <w:t>.</w:t>
      </w:r>
      <w:r w:rsidR="008F6B43">
        <w:br/>
        <w:t>I tillegg til å være tilhører under g</w:t>
      </w:r>
      <w:r w:rsidR="00474E02">
        <w:t>enerell debatt i komiteene, hadde jeg samtaler med</w:t>
      </w:r>
      <w:r w:rsidR="008F6B43">
        <w:t xml:space="preserve"> andre observatører </w:t>
      </w:r>
      <w:r w:rsidR="00474E02">
        <w:t xml:space="preserve">for å </w:t>
      </w:r>
      <w:r w:rsidR="008F6B43">
        <w:t xml:space="preserve">diskutere </w:t>
      </w:r>
      <w:r w:rsidR="00474E02">
        <w:t xml:space="preserve">prosessene </w:t>
      </w:r>
      <w:r w:rsidR="008F6B43">
        <w:t>og få innblikk i deres arbeidsfelt.</w:t>
      </w:r>
      <w:r w:rsidR="00DA50C2">
        <w:t xml:space="preserve">   </w:t>
      </w:r>
      <w:r w:rsidR="00E11B42">
        <w:br/>
      </w:r>
      <w:r w:rsidR="00605C15" w:rsidRPr="00A2177B">
        <w:rPr>
          <w:u w:val="single"/>
        </w:rPr>
        <w:t>Resolusjonsarbeid:</w:t>
      </w:r>
      <w:r w:rsidR="00605C15">
        <w:t xml:space="preserve"> </w:t>
      </w:r>
      <w:r w:rsidR="00474E02">
        <w:t>De</w:t>
      </w:r>
      <w:r w:rsidR="00605C15">
        <w:t xml:space="preserve"> “informals” og andre sidearrangementer jeg deltok</w:t>
      </w:r>
      <w:r w:rsidR="00474E02">
        <w:t xml:space="preserve"> i</w:t>
      </w:r>
      <w:r w:rsidR="00605C15">
        <w:t>, invitert</w:t>
      </w:r>
      <w:r w:rsidR="00474E02">
        <w:t>e ikke</w:t>
      </w:r>
      <w:r w:rsidR="00605C15">
        <w:t xml:space="preserve"> til innspill fra generelle observatører. Det ble heller ikke invitert til observatørdeltakelse i tekstutforming i den norske delegasjonen. </w:t>
      </w:r>
      <w:r w:rsidR="00474E02">
        <w:t xml:space="preserve">Jeg forlenget mitt opphold for å delta på </w:t>
      </w:r>
      <w:r w:rsidR="00605C15">
        <w:t xml:space="preserve">en NGO-konferanse i helgen 18.-19. </w:t>
      </w:r>
      <w:r w:rsidR="00474E02">
        <w:t>arrangert av “Control arms”</w:t>
      </w:r>
      <w:r w:rsidR="009E7CFB">
        <w:t xml:space="preserve"> </w:t>
      </w:r>
      <w:hyperlink r:id="rId7" w:history="1">
        <w:r w:rsidR="009E7CFB" w:rsidRPr="003130F1">
          <w:rPr>
            <w:rStyle w:val="Hyperlink"/>
          </w:rPr>
          <w:t>http://controlarms.org/en/</w:t>
        </w:r>
      </w:hyperlink>
      <w:r w:rsidR="009E7CFB">
        <w:t xml:space="preserve"> </w:t>
      </w:r>
      <w:r w:rsidR="00474E02">
        <w:t xml:space="preserve">. </w:t>
      </w:r>
      <w:r w:rsidR="00452D0D">
        <w:t xml:space="preserve"> </w:t>
      </w:r>
      <w:r w:rsidR="00474E02">
        <w:t>Her</w:t>
      </w:r>
      <w:r w:rsidR="00605C15">
        <w:t xml:space="preserve"> deltok jeg i en workshop omkring </w:t>
      </w:r>
      <w:r w:rsidR="00452D0D">
        <w:t xml:space="preserve">tekst i </w:t>
      </w:r>
      <w:r w:rsidR="00605C15">
        <w:t>resolusjonen</w:t>
      </w:r>
      <w:r w:rsidR="00A2177B">
        <w:t xml:space="preserve"> </w:t>
      </w:r>
      <w:r w:rsidR="00A2177B">
        <w:rPr>
          <w:rFonts w:ascii="Helvetica" w:hAnsi="Helvetica"/>
          <w:color w:val="000000"/>
          <w:sz w:val="20"/>
          <w:szCs w:val="20"/>
          <w:shd w:val="clear" w:color="auto" w:fill="FFFFFF"/>
        </w:rPr>
        <w:t>A/C.1/69/L.47</w:t>
      </w:r>
      <w:r w:rsidR="00A2177B">
        <w:rPr>
          <w:rStyle w:val="apple-converted-space"/>
          <w:rFonts w:ascii="Arial" w:hAnsi="Arial" w:cs="Arial"/>
          <w:color w:val="000000"/>
          <w:sz w:val="20"/>
          <w:szCs w:val="20"/>
          <w:bdr w:val="none" w:sz="0" w:space="0" w:color="auto" w:frame="1"/>
          <w:shd w:val="clear" w:color="auto" w:fill="FFFFFF"/>
        </w:rPr>
        <w:t> </w:t>
      </w:r>
      <w:r w:rsidR="00A2177B">
        <w:rPr>
          <w:rStyle w:val="Strong"/>
          <w:rFonts w:ascii="Arial" w:hAnsi="Arial" w:cs="Arial"/>
          <w:b w:val="0"/>
          <w:bCs w:val="0"/>
          <w:color w:val="000000"/>
          <w:sz w:val="20"/>
          <w:szCs w:val="20"/>
          <w:bdr w:val="none" w:sz="0" w:space="0" w:color="auto" w:frame="1"/>
          <w:shd w:val="clear" w:color="auto" w:fill="FFFFFF"/>
        </w:rPr>
        <w:t>Women, Disarmament, Non-proliferation and Arms control.</w:t>
      </w:r>
      <w:r w:rsidR="00605C15">
        <w:t xml:space="preserve"> </w:t>
      </w:r>
      <w:r w:rsidR="00380BFF">
        <w:br/>
        <w:t>Et kurs om FNs dokumenter og databaser var veldig nyttig.</w:t>
      </w:r>
    </w:p>
    <w:p w:rsidR="00E51C6A" w:rsidRDefault="00E007A1" w:rsidP="00F95501">
      <w:pPr>
        <w:spacing w:after="0" w:line="240" w:lineRule="auto"/>
      </w:pPr>
      <w:r w:rsidRPr="00E007A1">
        <w:rPr>
          <w:b/>
        </w:rPr>
        <w:t>4. Samarbeid med andre delegater og representanter:</w:t>
      </w:r>
      <w:r w:rsidR="009E7CFB">
        <w:rPr>
          <w:b/>
        </w:rPr>
        <w:br/>
      </w:r>
      <w:r w:rsidR="00F95501">
        <w:t>K</w:t>
      </w:r>
      <w:r w:rsidR="00DA50C2">
        <w:t>ontakt med andre delegater og delega</w:t>
      </w:r>
      <w:r w:rsidR="00F95501">
        <w:t>sjoner var særdeles nyttig</w:t>
      </w:r>
      <w:r w:rsidR="009E7CFB">
        <w:t xml:space="preserve">. Dette skjedde </w:t>
      </w:r>
      <w:r w:rsidR="00452D0D">
        <w:t xml:space="preserve">stort sett </w:t>
      </w:r>
      <w:r w:rsidR="009E7CFB">
        <w:t>på eget initiativ.</w:t>
      </w:r>
      <w:r w:rsidR="00452D0D">
        <w:t xml:space="preserve"> </w:t>
      </w:r>
      <w:r w:rsidR="00F95501">
        <w:t>Andre møter</w:t>
      </w:r>
      <w:r w:rsidR="009E7CFB">
        <w:t xml:space="preserve"> i</w:t>
      </w:r>
      <w:r w:rsidR="00F95501">
        <w:t xml:space="preserve"> </w:t>
      </w:r>
      <w:r w:rsidR="00DA50C2">
        <w:t>FN-organer og organisasjoner</w:t>
      </w:r>
      <w:r w:rsidR="009E7CFB">
        <w:t xml:space="preserve"> ga også et stort utbytte, selv om det utelukkende var fra tilhørerbenken. </w:t>
      </w:r>
      <w:r>
        <w:br/>
      </w:r>
    </w:p>
    <w:p w:rsidR="00C023D8" w:rsidRDefault="00E007A1" w:rsidP="00C023D8">
      <w:pPr>
        <w:spacing w:line="240" w:lineRule="auto"/>
      </w:pPr>
      <w:r w:rsidRPr="00E007A1">
        <w:rPr>
          <w:b/>
        </w:rPr>
        <w:t xml:space="preserve">5. Kommunikasjon med </w:t>
      </w:r>
      <w:r w:rsidR="002D5241">
        <w:rPr>
          <w:b/>
        </w:rPr>
        <w:t>UD</w:t>
      </w:r>
      <w:r w:rsidRPr="00E007A1">
        <w:rPr>
          <w:b/>
        </w:rPr>
        <w:t xml:space="preserve"> og FN-delegasjonen i New York:</w:t>
      </w:r>
      <w:r w:rsidR="00DA50C2">
        <w:rPr>
          <w:b/>
        </w:rPr>
        <w:br/>
      </w:r>
      <w:r w:rsidR="00E51C6A">
        <w:t xml:space="preserve">Jeg hadde ikke anledning til å delta </w:t>
      </w:r>
      <w:r w:rsidR="00452D0D">
        <w:t xml:space="preserve">på informasjonsmøter i forkant. </w:t>
      </w:r>
      <w:r w:rsidR="00E51C6A">
        <w:t xml:space="preserve">Praktisk skriftlig informasjon var for så vidt </w:t>
      </w:r>
      <w:r w:rsidR="009E7CFB">
        <w:t>tilstrekkelig</w:t>
      </w:r>
      <w:r w:rsidR="00E51C6A">
        <w:t>.</w:t>
      </w:r>
      <w:r w:rsidR="00452D0D">
        <w:t xml:space="preserve"> </w:t>
      </w:r>
      <w:r w:rsidR="00E51C6A">
        <w:br/>
      </w:r>
      <w:r w:rsidR="009E7CFB" w:rsidRPr="00346C1E">
        <w:t>Jeg var tilstede</w:t>
      </w:r>
      <w:r w:rsidR="009E7CFB">
        <w:rPr>
          <w:b/>
        </w:rPr>
        <w:t xml:space="preserve"> </w:t>
      </w:r>
      <w:r w:rsidR="009E7CFB">
        <w:t xml:space="preserve">på morgenmøter  ved den norske delegasjonen to ganger ukentlig under oppholdet. </w:t>
      </w:r>
      <w:r w:rsidR="009E7CFB">
        <w:br/>
      </w:r>
      <w:r w:rsidR="00C023D8">
        <w:t>Møtene</w:t>
      </w:r>
      <w:r w:rsidR="00C023D8" w:rsidRPr="001379E5">
        <w:t xml:space="preserve"> g</w:t>
      </w:r>
      <w:r w:rsidR="00C023D8">
        <w:t>a</w:t>
      </w:r>
      <w:r w:rsidR="00C023D8" w:rsidRPr="001379E5">
        <w:t xml:space="preserve"> inns</w:t>
      </w:r>
      <w:r w:rsidR="00C023D8">
        <w:t xml:space="preserve">ikt både i arbeidsmåter og </w:t>
      </w:r>
      <w:r w:rsidR="00C023D8" w:rsidRPr="001379E5">
        <w:t>Norges prioriteri</w:t>
      </w:r>
      <w:r w:rsidR="00C023D8">
        <w:t xml:space="preserve">nger </w:t>
      </w:r>
      <w:r w:rsidR="00C023D8" w:rsidRPr="001379E5">
        <w:t>i de ulike sakene som er oppe.</w:t>
      </w:r>
    </w:p>
    <w:p w:rsidR="00DA50C2" w:rsidRDefault="009E7CFB" w:rsidP="00E51C6A">
      <w:pPr>
        <w:spacing w:after="0" w:line="240" w:lineRule="auto"/>
      </w:pPr>
      <w:r>
        <w:t xml:space="preserve">I tillegg var vi observatører invitert til et møte med </w:t>
      </w:r>
      <w:r w:rsidRPr="00E51C6A">
        <w:t>Iselin</w:t>
      </w:r>
      <w:r>
        <w:t xml:space="preserve"> Hebbert Larsen vedr.</w:t>
      </w:r>
      <w:r w:rsidR="00452D0D">
        <w:t xml:space="preserve"> arbeid i </w:t>
      </w:r>
      <w:r>
        <w:t xml:space="preserve"> 3. komite</w:t>
      </w:r>
      <w:r w:rsidR="00452D0D">
        <w:t>.</w:t>
      </w:r>
      <w:r>
        <w:t xml:space="preserve">  </w:t>
      </w:r>
      <w:r>
        <w:br/>
        <w:t xml:space="preserve">Hun ga også en generell introduksjon til arbeid ved den norske delegasjonen, som var svært nyttig. </w:t>
      </w:r>
      <w:r>
        <w:br/>
        <w:t xml:space="preserve">Jeg vil gjerne rose Iselin for den oppfølging vi observatører fikk med daglige eposter som viste møter vi kunne delta på som angikk 3. komite. </w:t>
      </w:r>
      <w:r w:rsidR="00FD6130">
        <w:t xml:space="preserve"> </w:t>
      </w:r>
      <w:r w:rsidR="00452D0D">
        <w:br/>
      </w:r>
      <w:r>
        <w:t>Jeg traff ikke ansvarlig for 1. komite i løpet av den tiden jeg var der og fikk heller ikke noe informasjon om møteaktivitet fra den norske delegasjonen.</w:t>
      </w:r>
      <w:r w:rsidR="00452D0D">
        <w:t xml:space="preserve"> </w:t>
      </w:r>
      <w:r>
        <w:t>Jeg så ingen</w:t>
      </w:r>
      <w:r w:rsidR="00DA50C2">
        <w:t xml:space="preserve"> mulighet for å diskutere observatørenes synspunkter med FN-delegasjonen i forbindelse med aktuelle møter og sesjoner</w:t>
      </w:r>
      <w:r>
        <w:t>, da</w:t>
      </w:r>
      <w:r w:rsidR="008D48A6">
        <w:t xml:space="preserve"> det var korte informasjonsmøter i delegasjonen uten mulighet for å komme med innspill.</w:t>
      </w:r>
      <w:r w:rsidR="00785263">
        <w:t xml:space="preserve"> Det ble også poengtert fra delegasjonens side at dagene var travle og at det ikke var tid til ytterligere samhandling med observatørene. </w:t>
      </w:r>
    </w:p>
    <w:p w:rsidR="00D75309" w:rsidRDefault="00346C1E" w:rsidP="00F6139B">
      <w:pPr>
        <w:spacing w:line="240" w:lineRule="auto"/>
      </w:pPr>
      <w:r>
        <w:rPr>
          <w:b/>
        </w:rPr>
        <w:br/>
      </w:r>
      <w:r w:rsidR="00E007A1" w:rsidRPr="00E007A1">
        <w:rPr>
          <w:b/>
        </w:rPr>
        <w:t>6. Anbefalinger til U.D:</w:t>
      </w:r>
      <w:r w:rsidR="007C7E62">
        <w:rPr>
          <w:b/>
        </w:rPr>
        <w:br/>
      </w:r>
      <w:r w:rsidR="007C7E62">
        <w:t>Idee</w:t>
      </w:r>
      <w:r w:rsidR="007C7E62" w:rsidRPr="007C7E62">
        <w:t>lt sett</w:t>
      </w:r>
      <w:r w:rsidR="007C7E62">
        <w:t xml:space="preserve"> kunne jeg ønske meg en mulighet for diskusjon mellom observatørene og FN-delegasjonen </w:t>
      </w:r>
      <w:r w:rsidR="00F6139B">
        <w:t xml:space="preserve">omkring arbeidet </w:t>
      </w:r>
      <w:r w:rsidR="007C7E62">
        <w:t>organisasjon</w:t>
      </w:r>
      <w:r w:rsidR="00F6139B">
        <w:t>ene</w:t>
      </w:r>
      <w:r w:rsidR="007C7E62">
        <w:t xml:space="preserve"> gjør i forhold til </w:t>
      </w:r>
      <w:r w:rsidR="007601E1">
        <w:t xml:space="preserve">aktuelle tema i </w:t>
      </w:r>
      <w:r w:rsidR="007C7E62">
        <w:t xml:space="preserve">FN, </w:t>
      </w:r>
      <w:r w:rsidR="004E0442">
        <w:t xml:space="preserve">også </w:t>
      </w:r>
      <w:r w:rsidR="007C7E62">
        <w:t>innspill på resolusjoner.</w:t>
      </w:r>
      <w:r w:rsidR="00452D0D">
        <w:t xml:space="preserve"> </w:t>
      </w:r>
    </w:p>
    <w:p w:rsidR="00D75309" w:rsidRDefault="00D75309">
      <w:r>
        <w:br w:type="page"/>
      </w:r>
    </w:p>
    <w:p w:rsidR="00C023D8" w:rsidRPr="00C023D8" w:rsidRDefault="00C023D8" w:rsidP="00FA5021">
      <w:pPr>
        <w:pStyle w:val="ListParagraph"/>
        <w:numPr>
          <w:ilvl w:val="0"/>
          <w:numId w:val="6"/>
        </w:numPr>
        <w:spacing w:after="0" w:line="240" w:lineRule="auto"/>
        <w:rPr>
          <w:b/>
        </w:rPr>
      </w:pPr>
      <w:r w:rsidRPr="00C023D8">
        <w:rPr>
          <w:b/>
        </w:rPr>
        <w:lastRenderedPageBreak/>
        <w:t>Kort oppsummering og takk</w:t>
      </w:r>
    </w:p>
    <w:p w:rsidR="00C023D8" w:rsidRPr="001379E5" w:rsidRDefault="00C023D8" w:rsidP="00C023D8">
      <w:pPr>
        <w:shd w:val="clear" w:color="auto" w:fill="FFFFFF"/>
        <w:spacing w:line="240" w:lineRule="auto"/>
      </w:pPr>
      <w:r w:rsidRPr="001379E5">
        <w:t xml:space="preserve">Noen prosesser </w:t>
      </w:r>
      <w:r>
        <w:t xml:space="preserve">i komiteene jeg fulgte </w:t>
      </w:r>
      <w:r w:rsidRPr="001379E5">
        <w:t>peker i riktig retning, som for eksempel arbeidet med oppfølging av konvensjonen om forbud av kjemiske våpen, og våpenhandelsavtalen (ATT)</w:t>
      </w:r>
      <w:r>
        <w:t>. Sistnevnte e</w:t>
      </w:r>
      <w:r w:rsidRPr="001379E5">
        <w:t>r ventet å tre i kraft på julaften i år</w:t>
      </w:r>
      <w:r>
        <w:t xml:space="preserve"> etter at 50 stater nå har ratifisert avtalen. Innenfor området til  tredje komite har det skjedd sporbare endringer på flere områder, som utdanning, kvinners og jenters rettigheter, urfolks og utsatte gruppers kår blant annet.</w:t>
      </w:r>
      <w:r>
        <w:br/>
      </w:r>
      <w:r w:rsidRPr="00267D6E">
        <w:t xml:space="preserve">De fleste innlederne </w:t>
      </w:r>
      <w:r>
        <w:t xml:space="preserve">i første komite </w:t>
      </w:r>
      <w:r w:rsidRPr="00267D6E">
        <w:t xml:space="preserve">understreket at verdens atomvåpen og deres potensielle </w:t>
      </w:r>
      <w:r>
        <w:t xml:space="preserve">bruk og </w:t>
      </w:r>
      <w:r w:rsidRPr="00267D6E">
        <w:t xml:space="preserve">spredning utgjør den største sikkerhetstrusselen i vår tid. </w:t>
      </w:r>
      <w:r>
        <w:t xml:space="preserve">I år er det også diskusjoner om </w:t>
      </w:r>
      <w:r w:rsidRPr="00267D6E">
        <w:t xml:space="preserve">hvordan man kan hindre at forhandlingene stanser helt opp i skyggen av nye spenninger i Europa med henvisning til Ukraina – Russland. </w:t>
      </w:r>
      <w:r>
        <w:t xml:space="preserve"> </w:t>
      </w:r>
      <w:r w:rsidRPr="00F23CFB">
        <w:t xml:space="preserve">Mange beklager at en lenge bebudet og ønsket konferanse om en atomvåpenfri sone i Midt-Østen ikke blir realisert, og holder Israel ansvarlig for utsettelsen på ubestemt tid. </w:t>
      </w:r>
      <w:r>
        <w:t xml:space="preserve">  Også</w:t>
      </w:r>
      <w:r w:rsidRPr="001379E5">
        <w:t xml:space="preserve"> </w:t>
      </w:r>
      <w:r>
        <w:t>p</w:t>
      </w:r>
      <w:r w:rsidRPr="001379E5">
        <w:t>røvestansavtalen (CTBT)</w:t>
      </w:r>
      <w:r>
        <w:t xml:space="preserve"> sto sentralt i debatten</w:t>
      </w:r>
      <w:r w:rsidRPr="001379E5">
        <w:t xml:space="preserve">. </w:t>
      </w:r>
    </w:p>
    <w:p w:rsidR="00C023D8" w:rsidRDefault="00C023D8" w:rsidP="00C023D8">
      <w:pPr>
        <w:spacing w:line="240" w:lineRule="auto"/>
      </w:pPr>
      <w:r>
        <w:t xml:space="preserve">Alle </w:t>
      </w:r>
      <w:r w:rsidRPr="00F23CFB">
        <w:t>innstendige appeller om fortgang i arbeidet med å sikre atomnedrustning står imidlertid i grell kontrast til atomstatenes planer for modernisering av sine atomvåpen til en estimert sum av 1000 milliarder dollar på modernisering og vedlikehold av sine atomvåpen i løpet det neste tiåret.</w:t>
      </w:r>
      <w:r w:rsidRPr="00F23CFB">
        <w:br/>
      </w:r>
      <w:r>
        <w:br/>
        <w:t>Mange delegater tok også til orde for generell nedrustning</w:t>
      </w:r>
      <w:r w:rsidRPr="00267D6E">
        <w:t xml:space="preserve">, og </w:t>
      </w:r>
      <w:r>
        <w:t>ba om at</w:t>
      </w:r>
      <w:r w:rsidRPr="00267D6E">
        <w:t xml:space="preserve"> </w:t>
      </w:r>
      <w:r>
        <w:t xml:space="preserve">medlemslandene nå setter </w:t>
      </w:r>
      <w:r w:rsidRPr="00267D6E">
        <w:t>inn</w:t>
      </w:r>
      <w:r>
        <w:t xml:space="preserve"> felles </w:t>
      </w:r>
      <w:r w:rsidRPr="00267D6E">
        <w:t>ressurser for å oppnå handling</w:t>
      </w:r>
      <w:r w:rsidR="00860DC7">
        <w:t xml:space="preserve"> og mer åpenhet </w:t>
      </w:r>
      <w:r w:rsidR="00860DC7" w:rsidRPr="00267D6E">
        <w:t xml:space="preserve">i nedrustningsspørsmål for å </w:t>
      </w:r>
      <w:r w:rsidR="00860DC7">
        <w:t xml:space="preserve">bygge tillit mellom landene og å </w:t>
      </w:r>
      <w:r w:rsidR="00860DC7" w:rsidRPr="00267D6E">
        <w:t>hindre full</w:t>
      </w:r>
      <w:r w:rsidR="00860DC7">
        <w:t xml:space="preserve"> stopp i ulike forhandlinger</w:t>
      </w:r>
      <w:r w:rsidR="00860DC7" w:rsidRPr="00267D6E">
        <w:t xml:space="preserve">. </w:t>
      </w:r>
      <w:r w:rsidR="00860DC7">
        <w:t xml:space="preserve"> </w:t>
      </w:r>
      <w:r w:rsidR="00860DC7">
        <w:br/>
        <w:t xml:space="preserve">Vi er mange NGO er som er glade for styrking av teksten i resolusjonen om </w:t>
      </w:r>
      <w:r w:rsidR="00860DC7" w:rsidRPr="00860DC7">
        <w:rPr>
          <w:i/>
        </w:rPr>
        <w:t>Women, disarmament, non-proliferation  and arms control</w:t>
      </w:r>
      <w:r w:rsidR="00860DC7">
        <w:t xml:space="preserve"> under 1. komite.</w:t>
      </w:r>
      <w:r w:rsidR="00860DC7">
        <w:br/>
      </w:r>
      <w:r>
        <w:t>I løpet av den tiden jeg overhørte den generelle debatten var det b</w:t>
      </w:r>
      <w:r w:rsidRPr="00267D6E">
        <w:t xml:space="preserve">emerkelsesverdig få delegater </w:t>
      </w:r>
      <w:r>
        <w:t xml:space="preserve">som </w:t>
      </w:r>
      <w:r w:rsidRPr="00267D6E">
        <w:t>t</w:t>
      </w:r>
      <w:r>
        <w:t>ok</w:t>
      </w:r>
      <w:r w:rsidRPr="00267D6E">
        <w:t xml:space="preserve"> opp trusselen f</w:t>
      </w:r>
      <w:r>
        <w:t>ra nye våpenteknologier som for eksempel</w:t>
      </w:r>
      <w:r w:rsidRPr="00267D6E">
        <w:t xml:space="preserve"> ubemannede droner. </w:t>
      </w:r>
      <w:r w:rsidRPr="00267D6E">
        <w:br/>
      </w:r>
      <w:r>
        <w:t xml:space="preserve">I tredje komite var det særlig i den perioden jeg overvar barns rettigheter og “the advancement of women” som sto sentralt. </w:t>
      </w:r>
      <w:r w:rsidRPr="002C78E6">
        <w:t>Den internasjonale dagen for jentebarn 11. oktober ble behørig markert både i og utenfor FN. Dagen ble vedtatt av generalforsamlingen i desember 2011</w:t>
      </w:r>
      <w:r>
        <w:t xml:space="preserve"> </w:t>
      </w:r>
      <w:r w:rsidRPr="002C78E6">
        <w:t>for å sette søkelyset på jenters rettigheter og de spesielle utfordringene jenter møter</w:t>
      </w:r>
    </w:p>
    <w:p w:rsidR="007C7E62" w:rsidRDefault="00C023D8" w:rsidP="00860DC7">
      <w:pPr>
        <w:shd w:val="clear" w:color="auto" w:fill="FFFFFF"/>
        <w:spacing w:line="240" w:lineRule="auto"/>
      </w:pPr>
      <w:r w:rsidRPr="002C78E6">
        <w:t xml:space="preserve">Det er en erkjennelse i de fleste land at bærekraftig utvikling og like rettigheter for begge kjønn henger sammen. Generalforsamlingen har tidligere vedtatt resolusjoner om vold mot kvinner, kvinners rettigheter til helse og til å bestemme over egen kropp, utdanning, sikkerhet, og deltakelse i samfunnet, og mange delegater etterlyser nå implementering av “den gode vilje”. Målene kan ikke nås uten at man samtidig identifiserer de strukturelle driverne i samfunnet. </w:t>
      </w:r>
      <w:r w:rsidRPr="002C78E6">
        <w:br/>
      </w:r>
      <w:r w:rsidR="00860DC7">
        <w:br/>
      </w:r>
      <w:r w:rsidRPr="002C78E6">
        <w:t xml:space="preserve">Det var givende å delta i ulike uformelle møtefora hvor også mange frivillige organisasjoner </w:t>
      </w:r>
      <w:r>
        <w:t xml:space="preserve">deltok. </w:t>
      </w:r>
      <w:r w:rsidRPr="002C78E6">
        <w:t>Her er språket ledigere og tilnær</w:t>
      </w:r>
      <w:r>
        <w:t>mingen til problemstillinger mer</w:t>
      </w:r>
      <w:r w:rsidRPr="002C78E6">
        <w:t xml:space="preserve"> </w:t>
      </w:r>
      <w:r>
        <w:t>konkret</w:t>
      </w:r>
      <w:r w:rsidRPr="002C78E6">
        <w:t xml:space="preserve">. Jeg fikk et nyttig innblikk i hvordan det jobbes på tvers av interessegrupper og nasjoner </w:t>
      </w:r>
      <w:r>
        <w:t xml:space="preserve"> </w:t>
      </w:r>
      <w:r w:rsidRPr="002C78E6">
        <w:t>for å få en resolusjonstekst i havn.</w:t>
      </w:r>
      <w:r w:rsidRPr="002C78E6">
        <w:br/>
      </w:r>
      <w:r w:rsidRPr="002C78E6">
        <w:br/>
        <w:t xml:space="preserve">15. oktober er det den internasjonale Rural Womens Day, etablert den 15. oktober 2008 av FNs generalforsamling i anerkjennelse av den viktige rolle kvinner på landsbygda, inkludert urfolkskvinner, spiller i å styrke landbruket og bygdeutvikling, matsikkerhet og utrydde fattigdom.  Samtidig erkjennes de store og alvorlige utfordringene som møter mange rurale kvinner som utgjør en fjerdedel av verdens samlede befolkning.  Dette temaet er ett av mine store interessefelt gjennom mange år.  Årets markering </w:t>
      </w:r>
      <w:r>
        <w:t xml:space="preserve"> i FN var</w:t>
      </w:r>
      <w:r w:rsidRPr="002C78E6">
        <w:t xml:space="preserve"> tydelig på at rurale kvinners kår må på stå høyt på dagsorden foran neste års 20-års-markering for Beijingplattformen (Beijing+20) og at denne gruppens framtidige rolle og muligheter vil være avgjørende for måloppnåelse i vedens nye m</w:t>
      </w:r>
      <w:r>
        <w:t>ål for en bærekraftig utvikling.</w:t>
      </w:r>
      <w:r>
        <w:br/>
      </w:r>
      <w:r w:rsidRPr="002C78E6">
        <w:br/>
        <w:t xml:space="preserve">Det føltes som et stort privilegium å bruke to uker på å overvære diskusjoner i FN, hvor verden med ett kommer mye nærmere.  Å sitte i Sikkerhetsrådet og høre diskusjoner om </w:t>
      </w:r>
      <w:r>
        <w:t>dagens situasjon i Mali</w:t>
      </w:r>
      <w:r w:rsidRPr="002C78E6">
        <w:t xml:space="preserve"> med direkteoverføring via storskjerm i </w:t>
      </w:r>
      <w:r w:rsidRPr="0096066E">
        <w:rPr>
          <w:i/>
        </w:rPr>
        <w:t>sann</w:t>
      </w:r>
      <w:r w:rsidR="0096066E" w:rsidRPr="0096066E">
        <w:rPr>
          <w:i/>
        </w:rPr>
        <w:t xml:space="preserve"> </w:t>
      </w:r>
      <w:r w:rsidRPr="0096066E">
        <w:rPr>
          <w:i/>
        </w:rPr>
        <w:t>tid</w:t>
      </w:r>
      <w:r w:rsidRPr="002C78E6">
        <w:t xml:space="preserve"> var en helt spesiell opplevelse.  Det er ingen tvil om at mange hardtarbeidende delegater virkelig ønsker å påvirke utviklingen i riktig retning. </w:t>
      </w:r>
      <w:r>
        <w:br/>
      </w:r>
      <w:r w:rsidR="00FA5021">
        <w:br/>
      </w:r>
      <w:r>
        <w:t>Takk til UD som opprettholder denne ordninger med observatører, det betyr mye for vårt arbeid.</w:t>
      </w:r>
      <w:r>
        <w:br/>
      </w:r>
      <w:r w:rsidR="007C7E62">
        <w:br w:type="page"/>
      </w:r>
    </w:p>
    <w:p w:rsidR="00AD2971" w:rsidRPr="007C7E62" w:rsidRDefault="00CE57E7" w:rsidP="00D75309">
      <w:pPr>
        <w:pStyle w:val="ListParagraph"/>
        <w:numPr>
          <w:ilvl w:val="0"/>
          <w:numId w:val="6"/>
        </w:numPr>
        <w:spacing w:after="0"/>
        <w:rPr>
          <w:b/>
        </w:rPr>
      </w:pPr>
      <w:r w:rsidRPr="007C7E62">
        <w:rPr>
          <w:b/>
        </w:rPr>
        <w:lastRenderedPageBreak/>
        <w:t>Oversikt</w:t>
      </w:r>
      <w:r w:rsidR="00452D0D">
        <w:rPr>
          <w:b/>
        </w:rPr>
        <w:t xml:space="preserve"> over møtedeltakelse i perioden som observatør</w:t>
      </w:r>
      <w:r w:rsidRPr="007C7E62">
        <w:rPr>
          <w:b/>
        </w:rPr>
        <w:t>:</w:t>
      </w:r>
    </w:p>
    <w:tbl>
      <w:tblPr>
        <w:tblStyle w:val="TableGrid"/>
        <w:tblW w:w="11058" w:type="dxa"/>
        <w:tblInd w:w="-885" w:type="dxa"/>
        <w:tblLook w:val="04A0" w:firstRow="1" w:lastRow="0" w:firstColumn="1" w:lastColumn="0" w:noHBand="0" w:noVBand="1"/>
      </w:tblPr>
      <w:tblGrid>
        <w:gridCol w:w="1277"/>
        <w:gridCol w:w="8363"/>
        <w:gridCol w:w="1418"/>
      </w:tblGrid>
      <w:tr w:rsidR="00AD2971" w:rsidTr="00D75309">
        <w:tc>
          <w:tcPr>
            <w:tcW w:w="1277" w:type="dxa"/>
            <w:shd w:val="clear" w:color="auto" w:fill="DDD9C3" w:themeFill="background2" w:themeFillShade="E6"/>
          </w:tcPr>
          <w:p w:rsidR="00AD2971" w:rsidRPr="00AB776F" w:rsidRDefault="00AD2971" w:rsidP="00900C8B">
            <w:pPr>
              <w:rPr>
                <w:color w:val="4A442A" w:themeColor="background2" w:themeShade="40"/>
              </w:rPr>
            </w:pPr>
            <w:r w:rsidRPr="00AB776F">
              <w:rPr>
                <w:color w:val="4A442A" w:themeColor="background2" w:themeShade="40"/>
              </w:rPr>
              <w:t>Dato</w:t>
            </w:r>
          </w:p>
        </w:tc>
        <w:tc>
          <w:tcPr>
            <w:tcW w:w="8363" w:type="dxa"/>
            <w:shd w:val="clear" w:color="auto" w:fill="DDD9C3" w:themeFill="background2" w:themeFillShade="E6"/>
          </w:tcPr>
          <w:p w:rsidR="00AD2971" w:rsidRPr="00AB776F" w:rsidRDefault="00AD2971" w:rsidP="00900C8B">
            <w:pPr>
              <w:rPr>
                <w:color w:val="4A442A" w:themeColor="background2" w:themeShade="40"/>
              </w:rPr>
            </w:pPr>
            <w:r w:rsidRPr="00AB776F">
              <w:rPr>
                <w:color w:val="4A442A" w:themeColor="background2" w:themeShade="40"/>
              </w:rPr>
              <w:t>Type møte</w:t>
            </w:r>
          </w:p>
        </w:tc>
        <w:tc>
          <w:tcPr>
            <w:tcW w:w="1418" w:type="dxa"/>
            <w:shd w:val="clear" w:color="auto" w:fill="DDD9C3" w:themeFill="background2" w:themeFillShade="E6"/>
          </w:tcPr>
          <w:p w:rsidR="00AD2971" w:rsidRPr="00AB776F" w:rsidRDefault="00AD2971" w:rsidP="00900C8B">
            <w:pPr>
              <w:rPr>
                <w:color w:val="4A442A" w:themeColor="background2" w:themeShade="40"/>
              </w:rPr>
            </w:pPr>
            <w:r w:rsidRPr="00AB776F">
              <w:rPr>
                <w:color w:val="4A442A" w:themeColor="background2" w:themeShade="40"/>
              </w:rPr>
              <w:t>Rolle</w:t>
            </w:r>
          </w:p>
        </w:tc>
      </w:tr>
      <w:tr w:rsidR="00AB776F" w:rsidRPr="00AB776F" w:rsidTr="00D75309">
        <w:tc>
          <w:tcPr>
            <w:tcW w:w="1277" w:type="dxa"/>
            <w:vMerge w:val="restart"/>
          </w:tcPr>
          <w:p w:rsidR="00AD2971" w:rsidRPr="00AB776F" w:rsidRDefault="00AD2971" w:rsidP="00900C8B">
            <w:pPr>
              <w:rPr>
                <w:color w:val="4A442A" w:themeColor="background2" w:themeShade="40"/>
              </w:rPr>
            </w:pPr>
            <w:r w:rsidRPr="00AB776F">
              <w:rPr>
                <w:color w:val="4A442A" w:themeColor="background2" w:themeShade="40"/>
              </w:rPr>
              <w:t>7. oktober</w:t>
            </w:r>
          </w:p>
        </w:tc>
        <w:tc>
          <w:tcPr>
            <w:tcW w:w="8363" w:type="dxa"/>
          </w:tcPr>
          <w:p w:rsidR="00AD2971" w:rsidRPr="00AB776F" w:rsidRDefault="000651B5" w:rsidP="00442D07">
            <w:pPr>
              <w:rPr>
                <w:color w:val="4A442A" w:themeColor="background2" w:themeShade="40"/>
              </w:rPr>
            </w:pPr>
            <w:r w:rsidRPr="00AB776F">
              <w:rPr>
                <w:color w:val="4A442A" w:themeColor="background2" w:themeShade="40"/>
              </w:rPr>
              <w:t xml:space="preserve">Morgen: Norske ambassaden </w:t>
            </w:r>
          </w:p>
        </w:tc>
        <w:tc>
          <w:tcPr>
            <w:tcW w:w="1418" w:type="dxa"/>
          </w:tcPr>
          <w:p w:rsidR="00AD2971" w:rsidRPr="00AB776F" w:rsidRDefault="00442D07" w:rsidP="00900C8B">
            <w:pPr>
              <w:rPr>
                <w:color w:val="4A442A" w:themeColor="background2" w:themeShade="40"/>
              </w:rPr>
            </w:pPr>
            <w:r>
              <w:rPr>
                <w:color w:val="4A442A" w:themeColor="background2" w:themeShade="40"/>
              </w:rPr>
              <w:t>Introduksjon</w:t>
            </w:r>
          </w:p>
        </w:tc>
      </w:tr>
      <w:tr w:rsidR="00AB776F" w:rsidRPr="00AB776F" w:rsidTr="00D75309">
        <w:tc>
          <w:tcPr>
            <w:tcW w:w="1277" w:type="dxa"/>
            <w:vMerge/>
          </w:tcPr>
          <w:p w:rsidR="00AD2971" w:rsidRPr="00AB776F" w:rsidRDefault="00AD2971" w:rsidP="00900C8B">
            <w:pPr>
              <w:rPr>
                <w:color w:val="4A442A" w:themeColor="background2" w:themeShade="40"/>
              </w:rPr>
            </w:pPr>
          </w:p>
        </w:tc>
        <w:tc>
          <w:tcPr>
            <w:tcW w:w="8363" w:type="dxa"/>
          </w:tcPr>
          <w:p w:rsidR="00AD2971" w:rsidRPr="00AB776F" w:rsidRDefault="00AD2971" w:rsidP="00900C8B">
            <w:pPr>
              <w:rPr>
                <w:color w:val="4A442A" w:themeColor="background2" w:themeShade="40"/>
              </w:rPr>
            </w:pPr>
            <w:r w:rsidRPr="00AB776F">
              <w:rPr>
                <w:color w:val="4A442A" w:themeColor="background2" w:themeShade="40"/>
              </w:rPr>
              <w:t>1.komite, generell debatt</w:t>
            </w:r>
          </w:p>
        </w:tc>
        <w:tc>
          <w:tcPr>
            <w:tcW w:w="1418" w:type="dxa"/>
          </w:tcPr>
          <w:p w:rsidR="00AD2971" w:rsidRPr="00AB776F" w:rsidRDefault="00AD2971" w:rsidP="00900C8B">
            <w:pPr>
              <w:rPr>
                <w:color w:val="4A442A" w:themeColor="background2" w:themeShade="40"/>
              </w:rPr>
            </w:pPr>
            <w:r w:rsidRPr="00AB776F">
              <w:rPr>
                <w:color w:val="4A442A" w:themeColor="background2" w:themeShade="40"/>
              </w:rPr>
              <w:t>Observatør</w:t>
            </w:r>
          </w:p>
        </w:tc>
      </w:tr>
      <w:tr w:rsidR="00380BFF" w:rsidRPr="00AB776F" w:rsidTr="00D75309">
        <w:trPr>
          <w:trHeight w:val="227"/>
        </w:trPr>
        <w:tc>
          <w:tcPr>
            <w:tcW w:w="1277" w:type="dxa"/>
            <w:vMerge w:val="restart"/>
          </w:tcPr>
          <w:p w:rsidR="00380BFF" w:rsidRPr="00AB776F" w:rsidRDefault="00380BFF" w:rsidP="00900C8B">
            <w:pPr>
              <w:rPr>
                <w:color w:val="4A442A" w:themeColor="background2" w:themeShade="40"/>
              </w:rPr>
            </w:pPr>
            <w:r w:rsidRPr="00AB776F">
              <w:rPr>
                <w:color w:val="4A442A" w:themeColor="background2" w:themeShade="40"/>
              </w:rPr>
              <w:t>8. oktober</w:t>
            </w:r>
          </w:p>
        </w:tc>
        <w:tc>
          <w:tcPr>
            <w:tcW w:w="8363" w:type="dxa"/>
          </w:tcPr>
          <w:p w:rsidR="00380BFF" w:rsidRPr="00AB776F" w:rsidRDefault="00380BFF" w:rsidP="00900C8B">
            <w:pPr>
              <w:rPr>
                <w:color w:val="4A442A" w:themeColor="background2" w:themeShade="40"/>
              </w:rPr>
            </w:pPr>
            <w:r w:rsidRPr="00AB776F">
              <w:rPr>
                <w:color w:val="4A442A" w:themeColor="background2" w:themeShade="40"/>
              </w:rPr>
              <w:t xml:space="preserve">Sikkerhetsrådet: Om situasjonen i Mali </w:t>
            </w:r>
          </w:p>
        </w:tc>
        <w:tc>
          <w:tcPr>
            <w:tcW w:w="1418" w:type="dxa"/>
          </w:tcPr>
          <w:p w:rsidR="00380BFF" w:rsidRPr="00AB776F" w:rsidRDefault="00380BFF" w:rsidP="00900C8B">
            <w:pPr>
              <w:rPr>
                <w:color w:val="4A442A" w:themeColor="background2" w:themeShade="40"/>
              </w:rPr>
            </w:pPr>
            <w:r w:rsidRPr="00AB776F">
              <w:rPr>
                <w:color w:val="4A442A" w:themeColor="background2" w:themeShade="40"/>
              </w:rPr>
              <w:t>Observatør</w:t>
            </w:r>
          </w:p>
        </w:tc>
      </w:tr>
      <w:tr w:rsidR="00AB776F" w:rsidRPr="00AB776F" w:rsidTr="00D75309">
        <w:tc>
          <w:tcPr>
            <w:tcW w:w="1277" w:type="dxa"/>
            <w:vMerge/>
          </w:tcPr>
          <w:p w:rsidR="00AD2971" w:rsidRPr="00AB776F" w:rsidRDefault="00AD2971" w:rsidP="00900C8B">
            <w:pPr>
              <w:rPr>
                <w:color w:val="4A442A" w:themeColor="background2" w:themeShade="40"/>
              </w:rPr>
            </w:pPr>
          </w:p>
        </w:tc>
        <w:tc>
          <w:tcPr>
            <w:tcW w:w="8363" w:type="dxa"/>
          </w:tcPr>
          <w:p w:rsidR="00AD2971" w:rsidRPr="00D83179" w:rsidRDefault="00757C53" w:rsidP="00900C8B">
            <w:pPr>
              <w:rPr>
                <w:color w:val="4A442A" w:themeColor="background2" w:themeShade="40"/>
                <w:lang w:val="en-US"/>
              </w:rPr>
            </w:pPr>
            <w:r w:rsidRPr="00D83179">
              <w:rPr>
                <w:color w:val="4A442A" w:themeColor="background2" w:themeShade="40"/>
                <w:lang w:val="en-US"/>
              </w:rPr>
              <w:t xml:space="preserve">1.komite: </w:t>
            </w:r>
            <w:r w:rsidRPr="00D83179">
              <w:rPr>
                <w:color w:val="4A442A" w:themeColor="background2" w:themeShade="40"/>
                <w:szCs w:val="20"/>
                <w:lang w:val="en-US"/>
              </w:rPr>
              <w:t>General debate on all disarmament and international security agenda items</w:t>
            </w:r>
          </w:p>
        </w:tc>
        <w:tc>
          <w:tcPr>
            <w:tcW w:w="1418" w:type="dxa"/>
          </w:tcPr>
          <w:p w:rsidR="00AD2971" w:rsidRPr="00AB776F" w:rsidRDefault="00AD2971" w:rsidP="00900C8B">
            <w:pPr>
              <w:rPr>
                <w:color w:val="4A442A" w:themeColor="background2" w:themeShade="40"/>
              </w:rPr>
            </w:pPr>
            <w:r w:rsidRPr="00AB776F">
              <w:rPr>
                <w:color w:val="4A442A" w:themeColor="background2" w:themeShade="40"/>
              </w:rPr>
              <w:t>Observatør</w:t>
            </w:r>
          </w:p>
        </w:tc>
      </w:tr>
      <w:tr w:rsidR="00AB776F" w:rsidRPr="00AB776F" w:rsidTr="00D75309">
        <w:tc>
          <w:tcPr>
            <w:tcW w:w="1277" w:type="dxa"/>
            <w:vMerge w:val="restart"/>
          </w:tcPr>
          <w:p w:rsidR="00FC020D" w:rsidRPr="00AB776F" w:rsidRDefault="00FC020D" w:rsidP="00900C8B">
            <w:pPr>
              <w:rPr>
                <w:color w:val="4A442A" w:themeColor="background2" w:themeShade="40"/>
              </w:rPr>
            </w:pPr>
            <w:r w:rsidRPr="00AB776F">
              <w:rPr>
                <w:color w:val="4A442A" w:themeColor="background2" w:themeShade="40"/>
              </w:rPr>
              <w:t>9. oktober</w:t>
            </w:r>
          </w:p>
        </w:tc>
        <w:tc>
          <w:tcPr>
            <w:tcW w:w="8363" w:type="dxa"/>
          </w:tcPr>
          <w:p w:rsidR="00FC020D" w:rsidRPr="00AB776F" w:rsidRDefault="00FC020D" w:rsidP="00900C8B">
            <w:pPr>
              <w:rPr>
                <w:color w:val="4A442A" w:themeColor="background2" w:themeShade="40"/>
              </w:rPr>
            </w:pPr>
            <w:r w:rsidRPr="00AB776F">
              <w:rPr>
                <w:color w:val="4A442A" w:themeColor="background2" w:themeShade="40"/>
              </w:rPr>
              <w:t>Morgenmøte norske delegasjonen</w:t>
            </w:r>
          </w:p>
        </w:tc>
        <w:tc>
          <w:tcPr>
            <w:tcW w:w="1418" w:type="dxa"/>
          </w:tcPr>
          <w:p w:rsidR="00FC020D" w:rsidRPr="00AB776F" w:rsidRDefault="00FC020D" w:rsidP="00900C8B">
            <w:pPr>
              <w:rPr>
                <w:color w:val="4A442A" w:themeColor="background2" w:themeShade="40"/>
              </w:rPr>
            </w:pPr>
            <w:r w:rsidRPr="00AB776F">
              <w:rPr>
                <w:color w:val="4A442A" w:themeColor="background2" w:themeShade="40"/>
              </w:rPr>
              <w:t>Observatør</w:t>
            </w:r>
          </w:p>
        </w:tc>
      </w:tr>
      <w:tr w:rsidR="00AB776F" w:rsidRPr="00AB776F" w:rsidTr="00D75309">
        <w:tc>
          <w:tcPr>
            <w:tcW w:w="1277" w:type="dxa"/>
            <w:vMerge/>
          </w:tcPr>
          <w:p w:rsidR="00FC020D" w:rsidRPr="00AB776F" w:rsidRDefault="00FC020D" w:rsidP="00900C8B">
            <w:pPr>
              <w:rPr>
                <w:color w:val="4A442A" w:themeColor="background2" w:themeShade="40"/>
              </w:rPr>
            </w:pPr>
          </w:p>
        </w:tc>
        <w:tc>
          <w:tcPr>
            <w:tcW w:w="8363" w:type="dxa"/>
          </w:tcPr>
          <w:p w:rsidR="00FC020D" w:rsidRPr="00D83179" w:rsidRDefault="00FC020D" w:rsidP="00442D07">
            <w:pPr>
              <w:rPr>
                <w:color w:val="4A442A" w:themeColor="background2" w:themeShade="40"/>
                <w:lang w:val="en-US"/>
              </w:rPr>
            </w:pPr>
            <w:r w:rsidRPr="00D83179">
              <w:rPr>
                <w:color w:val="4A442A" w:themeColor="background2" w:themeShade="40"/>
                <w:lang w:val="en-US"/>
              </w:rPr>
              <w:t xml:space="preserve">1.komite: </w:t>
            </w:r>
            <w:r w:rsidRPr="00D83179">
              <w:rPr>
                <w:color w:val="4A442A" w:themeColor="background2" w:themeShade="40"/>
                <w:szCs w:val="20"/>
                <w:lang w:val="en-US"/>
              </w:rPr>
              <w:t xml:space="preserve">General debate </w:t>
            </w:r>
            <w:r w:rsidR="00442D07" w:rsidRPr="00D83179">
              <w:rPr>
                <w:color w:val="4A442A" w:themeColor="background2" w:themeShade="40"/>
                <w:szCs w:val="20"/>
                <w:lang w:val="en-US"/>
              </w:rPr>
              <w:t xml:space="preserve">disarmament and internat. </w:t>
            </w:r>
            <w:r w:rsidRPr="00D83179">
              <w:rPr>
                <w:color w:val="4A442A" w:themeColor="background2" w:themeShade="40"/>
                <w:szCs w:val="20"/>
                <w:lang w:val="en-US"/>
              </w:rPr>
              <w:t xml:space="preserve">security agenda items </w:t>
            </w:r>
          </w:p>
        </w:tc>
        <w:tc>
          <w:tcPr>
            <w:tcW w:w="1418" w:type="dxa"/>
          </w:tcPr>
          <w:p w:rsidR="00FC020D" w:rsidRPr="00AB776F" w:rsidRDefault="00FC020D" w:rsidP="00900C8B">
            <w:pPr>
              <w:rPr>
                <w:color w:val="4A442A" w:themeColor="background2" w:themeShade="40"/>
              </w:rPr>
            </w:pPr>
            <w:r w:rsidRPr="00AB776F">
              <w:rPr>
                <w:color w:val="4A442A" w:themeColor="background2" w:themeShade="40"/>
              </w:rPr>
              <w:t>Observatør</w:t>
            </w:r>
          </w:p>
        </w:tc>
      </w:tr>
      <w:tr w:rsidR="00AB776F" w:rsidRPr="00AB776F" w:rsidTr="00D75309">
        <w:tc>
          <w:tcPr>
            <w:tcW w:w="1277" w:type="dxa"/>
            <w:vMerge/>
          </w:tcPr>
          <w:p w:rsidR="00FC020D" w:rsidRPr="00AB776F" w:rsidRDefault="00FC020D" w:rsidP="00900C8B">
            <w:pPr>
              <w:rPr>
                <w:color w:val="4A442A" w:themeColor="background2" w:themeShade="40"/>
              </w:rPr>
            </w:pPr>
          </w:p>
        </w:tc>
        <w:tc>
          <w:tcPr>
            <w:tcW w:w="8363" w:type="dxa"/>
          </w:tcPr>
          <w:p w:rsidR="00FC020D" w:rsidRPr="00D83179" w:rsidRDefault="00FC020D" w:rsidP="00D75309">
            <w:pPr>
              <w:rPr>
                <w:color w:val="4A442A" w:themeColor="background2" w:themeShade="40"/>
                <w:lang w:val="en-US"/>
              </w:rPr>
            </w:pPr>
            <w:r w:rsidRPr="00D83179">
              <w:rPr>
                <w:color w:val="4A442A" w:themeColor="background2" w:themeShade="40"/>
                <w:lang w:val="en-US"/>
              </w:rPr>
              <w:t>Informal consultation on the draft resolution entitled “Women, disarmament, non-proliferation and arms co</w:t>
            </w:r>
            <w:r w:rsidR="00D75309" w:rsidRPr="00D83179">
              <w:rPr>
                <w:color w:val="4A442A" w:themeColor="background2" w:themeShade="40"/>
                <w:lang w:val="en-US"/>
              </w:rPr>
              <w:t>ntrol” (under agenda item96 (r)</w:t>
            </w:r>
            <w:r w:rsidRPr="00D83179">
              <w:rPr>
                <w:color w:val="4A442A" w:themeColor="background2" w:themeShade="40"/>
                <w:lang w:val="en-US"/>
              </w:rPr>
              <w:t xml:space="preserve"> (convened by Trinidad </w:t>
            </w:r>
            <w:r w:rsidR="00D75309" w:rsidRPr="00D83179">
              <w:rPr>
                <w:color w:val="4A442A" w:themeColor="background2" w:themeShade="40"/>
                <w:lang w:val="en-US"/>
              </w:rPr>
              <w:t xml:space="preserve">&amp; </w:t>
            </w:r>
            <w:r w:rsidRPr="00D83179">
              <w:rPr>
                <w:color w:val="4A442A" w:themeColor="background2" w:themeShade="40"/>
                <w:lang w:val="en-US"/>
              </w:rPr>
              <w:t>Tobago)</w:t>
            </w:r>
          </w:p>
        </w:tc>
        <w:tc>
          <w:tcPr>
            <w:tcW w:w="1418" w:type="dxa"/>
          </w:tcPr>
          <w:p w:rsidR="00FC020D" w:rsidRPr="00AB776F" w:rsidRDefault="00FC020D" w:rsidP="00900C8B">
            <w:pPr>
              <w:rPr>
                <w:color w:val="4A442A" w:themeColor="background2" w:themeShade="40"/>
              </w:rPr>
            </w:pPr>
            <w:r w:rsidRPr="00AB776F">
              <w:rPr>
                <w:color w:val="4A442A" w:themeColor="background2" w:themeShade="40"/>
              </w:rPr>
              <w:t>Observatør</w:t>
            </w:r>
          </w:p>
        </w:tc>
      </w:tr>
      <w:tr w:rsidR="00AB776F" w:rsidRPr="00AB776F" w:rsidTr="00D75309">
        <w:tc>
          <w:tcPr>
            <w:tcW w:w="1277" w:type="dxa"/>
            <w:vMerge w:val="restart"/>
          </w:tcPr>
          <w:p w:rsidR="00AD2971" w:rsidRPr="00AB776F" w:rsidRDefault="00AD2971" w:rsidP="00900C8B">
            <w:pPr>
              <w:rPr>
                <w:color w:val="4A442A" w:themeColor="background2" w:themeShade="40"/>
              </w:rPr>
            </w:pPr>
            <w:r w:rsidRPr="00AB776F">
              <w:rPr>
                <w:color w:val="4A442A" w:themeColor="background2" w:themeShade="40"/>
              </w:rPr>
              <w:t>10. oktober</w:t>
            </w:r>
          </w:p>
        </w:tc>
        <w:tc>
          <w:tcPr>
            <w:tcW w:w="8363" w:type="dxa"/>
          </w:tcPr>
          <w:p w:rsidR="00AD2971" w:rsidRPr="00D83179" w:rsidRDefault="00AD2971" w:rsidP="00900C8B">
            <w:pPr>
              <w:rPr>
                <w:color w:val="4A442A" w:themeColor="background2" w:themeShade="40"/>
                <w:lang w:val="en-US"/>
              </w:rPr>
            </w:pPr>
            <w:r w:rsidRPr="00D83179">
              <w:rPr>
                <w:color w:val="4A442A" w:themeColor="background2" w:themeShade="40"/>
                <w:lang w:val="en-US"/>
              </w:rPr>
              <w:t xml:space="preserve">IPI </w:t>
            </w:r>
            <w:r w:rsidR="0072501A" w:rsidRPr="00D83179">
              <w:rPr>
                <w:color w:val="4A442A" w:themeColor="background2" w:themeShade="40"/>
                <w:lang w:val="en-US"/>
              </w:rPr>
              <w:t>– International Peace Institute:</w:t>
            </w:r>
            <w:r w:rsidRPr="00D83179">
              <w:rPr>
                <w:color w:val="4A442A" w:themeColor="background2" w:themeShade="40"/>
                <w:lang w:val="en-US"/>
              </w:rPr>
              <w:t xml:space="preserve"> Women &amp; Forced Migration: Challenges and Responses to Unprecedented Displacement</w:t>
            </w:r>
          </w:p>
        </w:tc>
        <w:tc>
          <w:tcPr>
            <w:tcW w:w="1418" w:type="dxa"/>
          </w:tcPr>
          <w:p w:rsidR="00AD2971" w:rsidRPr="00AB776F" w:rsidRDefault="00AD2971" w:rsidP="00900C8B">
            <w:pPr>
              <w:rPr>
                <w:color w:val="4A442A" w:themeColor="background2" w:themeShade="40"/>
              </w:rPr>
            </w:pPr>
            <w:r w:rsidRPr="00AB776F">
              <w:rPr>
                <w:color w:val="4A442A" w:themeColor="background2" w:themeShade="40"/>
              </w:rPr>
              <w:t>Observatør</w:t>
            </w:r>
          </w:p>
        </w:tc>
      </w:tr>
      <w:tr w:rsidR="00AB776F" w:rsidRPr="00AB776F" w:rsidTr="00D75309">
        <w:trPr>
          <w:trHeight w:val="291"/>
        </w:trPr>
        <w:tc>
          <w:tcPr>
            <w:tcW w:w="1277" w:type="dxa"/>
            <w:vMerge/>
          </w:tcPr>
          <w:p w:rsidR="00AD2971" w:rsidRPr="00AB776F" w:rsidRDefault="00AD2971" w:rsidP="00900C8B">
            <w:pPr>
              <w:rPr>
                <w:color w:val="4A442A" w:themeColor="background2" w:themeShade="40"/>
              </w:rPr>
            </w:pPr>
          </w:p>
        </w:tc>
        <w:tc>
          <w:tcPr>
            <w:tcW w:w="8363" w:type="dxa"/>
          </w:tcPr>
          <w:p w:rsidR="00AD2971" w:rsidRPr="00AB776F" w:rsidRDefault="00AD2971" w:rsidP="00442D07">
            <w:pPr>
              <w:rPr>
                <w:color w:val="4A442A" w:themeColor="background2" w:themeShade="40"/>
              </w:rPr>
            </w:pPr>
            <w:r w:rsidRPr="00AB776F">
              <w:rPr>
                <w:color w:val="4A442A" w:themeColor="background2" w:themeShade="40"/>
              </w:rPr>
              <w:t>1. komite gen</w:t>
            </w:r>
            <w:r w:rsidR="0072501A" w:rsidRPr="00AB776F">
              <w:rPr>
                <w:color w:val="4A442A" w:themeColor="background2" w:themeShade="40"/>
              </w:rPr>
              <w:t>e</w:t>
            </w:r>
            <w:r w:rsidRPr="00AB776F">
              <w:rPr>
                <w:color w:val="4A442A" w:themeColor="background2" w:themeShade="40"/>
              </w:rPr>
              <w:t>rell debatt</w:t>
            </w:r>
            <w:r w:rsidR="00386814" w:rsidRPr="00AB776F">
              <w:rPr>
                <w:color w:val="4A442A" w:themeColor="background2" w:themeShade="40"/>
              </w:rPr>
              <w:t xml:space="preserve">: </w:t>
            </w:r>
            <w:r w:rsidR="00442D07" w:rsidRPr="00AB776F">
              <w:rPr>
                <w:color w:val="4A442A" w:themeColor="background2" w:themeShade="40"/>
                <w:szCs w:val="20"/>
              </w:rPr>
              <w:t xml:space="preserve">General debate </w:t>
            </w:r>
            <w:r w:rsidR="00442D07">
              <w:rPr>
                <w:color w:val="4A442A" w:themeColor="background2" w:themeShade="40"/>
                <w:szCs w:val="20"/>
              </w:rPr>
              <w:t xml:space="preserve">disarmament and internat. </w:t>
            </w:r>
            <w:r w:rsidR="00442D07" w:rsidRPr="00AB776F">
              <w:rPr>
                <w:color w:val="4A442A" w:themeColor="background2" w:themeShade="40"/>
                <w:szCs w:val="20"/>
              </w:rPr>
              <w:t xml:space="preserve">security </w:t>
            </w:r>
          </w:p>
        </w:tc>
        <w:tc>
          <w:tcPr>
            <w:tcW w:w="1418" w:type="dxa"/>
          </w:tcPr>
          <w:p w:rsidR="00AD2971" w:rsidRPr="00AB776F" w:rsidRDefault="00AD2971" w:rsidP="00900C8B">
            <w:pPr>
              <w:rPr>
                <w:color w:val="4A442A" w:themeColor="background2" w:themeShade="40"/>
              </w:rPr>
            </w:pPr>
            <w:r w:rsidRPr="00AB776F">
              <w:rPr>
                <w:color w:val="4A442A" w:themeColor="background2" w:themeShade="40"/>
              </w:rPr>
              <w:t>Observatør</w:t>
            </w:r>
          </w:p>
        </w:tc>
      </w:tr>
      <w:tr w:rsidR="00AB776F" w:rsidRPr="00AB776F" w:rsidTr="00D75309">
        <w:tc>
          <w:tcPr>
            <w:tcW w:w="1277" w:type="dxa"/>
            <w:vMerge/>
          </w:tcPr>
          <w:p w:rsidR="00AD2971" w:rsidRPr="00AB776F" w:rsidRDefault="00AD2971" w:rsidP="00900C8B">
            <w:pPr>
              <w:rPr>
                <w:color w:val="4A442A" w:themeColor="background2" w:themeShade="40"/>
              </w:rPr>
            </w:pPr>
          </w:p>
        </w:tc>
        <w:tc>
          <w:tcPr>
            <w:tcW w:w="8363" w:type="dxa"/>
          </w:tcPr>
          <w:p w:rsidR="00AD2971" w:rsidRPr="00AB776F" w:rsidRDefault="000651B5" w:rsidP="000072C6">
            <w:pPr>
              <w:rPr>
                <w:color w:val="4A442A" w:themeColor="background2" w:themeShade="40"/>
              </w:rPr>
            </w:pPr>
            <w:r w:rsidRPr="00D83179">
              <w:rPr>
                <w:color w:val="4A442A" w:themeColor="background2" w:themeShade="40"/>
                <w:lang w:val="en-US"/>
              </w:rPr>
              <w:t xml:space="preserve">Side event: </w:t>
            </w:r>
            <w:r w:rsidR="00A679A6" w:rsidRPr="00D83179">
              <w:rPr>
                <w:color w:val="4A442A" w:themeColor="background2" w:themeShade="40"/>
                <w:lang w:val="en-US"/>
              </w:rPr>
              <w:t xml:space="preserve">“Effective measures relating to nuclear disarmament” Some interntional legal issues. </w:t>
            </w:r>
            <w:r w:rsidR="000072C6">
              <w:rPr>
                <w:color w:val="4A442A" w:themeColor="background2" w:themeShade="40"/>
              </w:rPr>
              <w:t xml:space="preserve">Arr: </w:t>
            </w:r>
            <w:r w:rsidR="00AD2971" w:rsidRPr="00AB776F">
              <w:rPr>
                <w:color w:val="4A442A" w:themeColor="background2" w:themeShade="40"/>
              </w:rPr>
              <w:t xml:space="preserve">New Zealand </w:t>
            </w:r>
            <w:r w:rsidR="000072C6">
              <w:rPr>
                <w:color w:val="4A442A" w:themeColor="background2" w:themeShade="40"/>
              </w:rPr>
              <w:t>m/</w:t>
            </w:r>
            <w:r w:rsidR="00AD2971" w:rsidRPr="00AB776F">
              <w:rPr>
                <w:color w:val="4A442A" w:themeColor="background2" w:themeShade="40"/>
              </w:rPr>
              <w:t xml:space="preserve"> Treasa Dunworth</w:t>
            </w:r>
            <w:r w:rsidR="00FC020D" w:rsidRPr="00AB776F">
              <w:rPr>
                <w:color w:val="4A442A" w:themeColor="background2" w:themeShade="40"/>
              </w:rPr>
              <w:t xml:space="preserve"> </w:t>
            </w:r>
            <w:r w:rsidR="000072C6">
              <w:rPr>
                <w:color w:val="4A442A" w:themeColor="background2" w:themeShade="40"/>
              </w:rPr>
              <w:t xml:space="preserve"> </w:t>
            </w:r>
          </w:p>
        </w:tc>
        <w:tc>
          <w:tcPr>
            <w:tcW w:w="1418" w:type="dxa"/>
          </w:tcPr>
          <w:p w:rsidR="00AD2971" w:rsidRPr="00AB776F" w:rsidRDefault="00AD2971" w:rsidP="00900C8B">
            <w:pPr>
              <w:rPr>
                <w:color w:val="4A442A" w:themeColor="background2" w:themeShade="40"/>
              </w:rPr>
            </w:pPr>
            <w:r w:rsidRPr="00AB776F">
              <w:rPr>
                <w:color w:val="4A442A" w:themeColor="background2" w:themeShade="40"/>
              </w:rPr>
              <w:t>Observatør</w:t>
            </w:r>
          </w:p>
        </w:tc>
      </w:tr>
      <w:tr w:rsidR="00AB776F" w:rsidRPr="00AB776F" w:rsidTr="00D75309">
        <w:tc>
          <w:tcPr>
            <w:tcW w:w="1277" w:type="dxa"/>
            <w:vMerge w:val="restart"/>
          </w:tcPr>
          <w:p w:rsidR="00AD2971" w:rsidRPr="00AB776F" w:rsidRDefault="00AD2971" w:rsidP="00900C8B">
            <w:pPr>
              <w:rPr>
                <w:color w:val="4A442A" w:themeColor="background2" w:themeShade="40"/>
              </w:rPr>
            </w:pPr>
            <w:r w:rsidRPr="00AB776F">
              <w:rPr>
                <w:color w:val="4A442A" w:themeColor="background2" w:themeShade="40"/>
              </w:rPr>
              <w:t>13. oktober</w:t>
            </w:r>
          </w:p>
        </w:tc>
        <w:tc>
          <w:tcPr>
            <w:tcW w:w="8363" w:type="dxa"/>
          </w:tcPr>
          <w:p w:rsidR="00AD2971" w:rsidRPr="00AB776F" w:rsidRDefault="00AD2971" w:rsidP="00900C8B">
            <w:pPr>
              <w:rPr>
                <w:rFonts w:ascii="Helvetica" w:eastAsia="Times New Roman" w:hAnsi="Helvetica" w:cs="Helvetica"/>
                <w:color w:val="4A442A" w:themeColor="background2" w:themeShade="40"/>
                <w:sz w:val="23"/>
                <w:szCs w:val="23"/>
                <w:lang w:eastAsia="nb-NO"/>
              </w:rPr>
            </w:pPr>
            <w:r w:rsidRPr="00AB776F">
              <w:rPr>
                <w:color w:val="4A442A" w:themeColor="background2" w:themeShade="40"/>
              </w:rPr>
              <w:t>Morgenmøte norske delegasjonen</w:t>
            </w:r>
          </w:p>
        </w:tc>
        <w:tc>
          <w:tcPr>
            <w:tcW w:w="1418" w:type="dxa"/>
          </w:tcPr>
          <w:p w:rsidR="00AD2971" w:rsidRPr="00AB776F" w:rsidRDefault="00AD2971" w:rsidP="00900C8B">
            <w:pPr>
              <w:rPr>
                <w:color w:val="4A442A" w:themeColor="background2" w:themeShade="40"/>
              </w:rPr>
            </w:pPr>
            <w:r w:rsidRPr="00AB776F">
              <w:rPr>
                <w:color w:val="4A442A" w:themeColor="background2" w:themeShade="40"/>
              </w:rPr>
              <w:t>Observatør</w:t>
            </w:r>
          </w:p>
        </w:tc>
      </w:tr>
      <w:tr w:rsidR="00AB776F" w:rsidRPr="00AB776F" w:rsidTr="00D75309">
        <w:trPr>
          <w:trHeight w:val="70"/>
        </w:trPr>
        <w:tc>
          <w:tcPr>
            <w:tcW w:w="1277" w:type="dxa"/>
            <w:vMerge/>
          </w:tcPr>
          <w:p w:rsidR="00AD2971" w:rsidRPr="00AB776F" w:rsidRDefault="00AD2971" w:rsidP="00900C8B">
            <w:pPr>
              <w:rPr>
                <w:color w:val="4A442A" w:themeColor="background2" w:themeShade="40"/>
              </w:rPr>
            </w:pPr>
          </w:p>
        </w:tc>
        <w:tc>
          <w:tcPr>
            <w:tcW w:w="8363" w:type="dxa"/>
          </w:tcPr>
          <w:p w:rsidR="00AD2971" w:rsidRPr="00D83179" w:rsidRDefault="00AD2971" w:rsidP="00900C8B">
            <w:pPr>
              <w:rPr>
                <w:color w:val="4A442A" w:themeColor="background2" w:themeShade="40"/>
                <w:lang w:val="en-US"/>
              </w:rPr>
            </w:pPr>
            <w:r w:rsidRPr="00D83179">
              <w:rPr>
                <w:color w:val="4A442A" w:themeColor="background2" w:themeShade="40"/>
                <w:lang w:val="en-US"/>
              </w:rPr>
              <w:t>3. komite, gen</w:t>
            </w:r>
            <w:r w:rsidR="00DC1F52" w:rsidRPr="00D83179">
              <w:rPr>
                <w:color w:val="4A442A" w:themeColor="background2" w:themeShade="40"/>
                <w:lang w:val="en-US"/>
              </w:rPr>
              <w:t>e</w:t>
            </w:r>
            <w:r w:rsidRPr="00D83179">
              <w:rPr>
                <w:color w:val="4A442A" w:themeColor="background2" w:themeShade="40"/>
                <w:lang w:val="en-US"/>
              </w:rPr>
              <w:t xml:space="preserve">rell debatt </w:t>
            </w:r>
            <w:r w:rsidR="00DC1F52" w:rsidRPr="00D83179">
              <w:rPr>
                <w:color w:val="4A442A" w:themeColor="background2" w:themeShade="40"/>
                <w:lang w:val="en-US"/>
              </w:rPr>
              <w:t xml:space="preserve"> “</w:t>
            </w:r>
            <w:r w:rsidRPr="00D83179">
              <w:rPr>
                <w:color w:val="4A442A" w:themeColor="background2" w:themeShade="40"/>
                <w:lang w:val="en-US"/>
              </w:rPr>
              <w:t>advancement of women</w:t>
            </w:r>
            <w:r w:rsidR="00DC1F52" w:rsidRPr="00D83179">
              <w:rPr>
                <w:color w:val="4A442A" w:themeColor="background2" w:themeShade="40"/>
                <w:lang w:val="en-US"/>
              </w:rPr>
              <w:t>”</w:t>
            </w:r>
          </w:p>
        </w:tc>
        <w:tc>
          <w:tcPr>
            <w:tcW w:w="1418" w:type="dxa"/>
          </w:tcPr>
          <w:p w:rsidR="00AD2971" w:rsidRPr="00AB776F" w:rsidRDefault="00AD2971" w:rsidP="00900C8B">
            <w:pPr>
              <w:rPr>
                <w:color w:val="4A442A" w:themeColor="background2" w:themeShade="40"/>
              </w:rPr>
            </w:pPr>
            <w:r w:rsidRPr="00AB776F">
              <w:rPr>
                <w:color w:val="4A442A" w:themeColor="background2" w:themeShade="40"/>
              </w:rPr>
              <w:t>Observatør</w:t>
            </w:r>
          </w:p>
        </w:tc>
      </w:tr>
      <w:tr w:rsidR="00AB776F" w:rsidRPr="00AB776F" w:rsidTr="00D75309">
        <w:tc>
          <w:tcPr>
            <w:tcW w:w="1277" w:type="dxa"/>
            <w:vMerge/>
          </w:tcPr>
          <w:p w:rsidR="00AD2971" w:rsidRPr="00AB776F" w:rsidRDefault="00AD2971" w:rsidP="00900C8B">
            <w:pPr>
              <w:rPr>
                <w:color w:val="4A442A" w:themeColor="background2" w:themeShade="40"/>
              </w:rPr>
            </w:pPr>
          </w:p>
        </w:tc>
        <w:tc>
          <w:tcPr>
            <w:tcW w:w="8363" w:type="dxa"/>
          </w:tcPr>
          <w:p w:rsidR="00AD2971" w:rsidRPr="00AB776F" w:rsidRDefault="00AD2971" w:rsidP="000F617E">
            <w:pPr>
              <w:rPr>
                <w:color w:val="4A442A" w:themeColor="background2" w:themeShade="40"/>
              </w:rPr>
            </w:pPr>
            <w:r w:rsidRPr="00D83179">
              <w:rPr>
                <w:color w:val="4A442A" w:themeColor="background2" w:themeShade="40"/>
                <w:lang w:val="en-US"/>
              </w:rPr>
              <w:t>Open working group</w:t>
            </w:r>
            <w:r w:rsidR="00422C71" w:rsidRPr="00D83179">
              <w:rPr>
                <w:color w:val="4A442A" w:themeColor="background2" w:themeShade="40"/>
                <w:lang w:val="en-US"/>
              </w:rPr>
              <w:t xml:space="preserve"> “humanity at a crossroad: how to Shape a new sustain</w:t>
            </w:r>
            <w:r w:rsidR="000F617E" w:rsidRPr="00D83179">
              <w:rPr>
                <w:color w:val="4A442A" w:themeColor="background2" w:themeShade="40"/>
                <w:lang w:val="en-US"/>
              </w:rPr>
              <w:t>-</w:t>
            </w:r>
            <w:r w:rsidR="00422C71" w:rsidRPr="00D83179">
              <w:rPr>
                <w:color w:val="4A442A" w:themeColor="background2" w:themeShade="40"/>
                <w:lang w:val="en-US"/>
              </w:rPr>
              <w:t>able development trajectory?</w:t>
            </w:r>
            <w:r w:rsidR="000F617E" w:rsidRPr="00D83179">
              <w:rPr>
                <w:color w:val="4A442A" w:themeColor="background2" w:themeShade="40"/>
                <w:lang w:val="en-US"/>
              </w:rPr>
              <w:t xml:space="preserve"> </w:t>
            </w:r>
            <w:r w:rsidR="00422C71" w:rsidRPr="00AB776F">
              <w:rPr>
                <w:color w:val="4A442A" w:themeColor="background2" w:themeShade="40"/>
              </w:rPr>
              <w:t xml:space="preserve">Arrangør:  </w:t>
            </w:r>
            <w:r w:rsidRPr="00AB776F">
              <w:rPr>
                <w:color w:val="4A442A" w:themeColor="background2" w:themeShade="40"/>
              </w:rPr>
              <w:t xml:space="preserve"> </w:t>
            </w:r>
            <w:r w:rsidR="00422C71" w:rsidRPr="00AB776F">
              <w:rPr>
                <w:color w:val="4A442A" w:themeColor="background2" w:themeShade="40"/>
              </w:rPr>
              <w:t xml:space="preserve">Women’s International Forum </w:t>
            </w:r>
            <w:r w:rsidRPr="00AB776F">
              <w:rPr>
                <w:color w:val="4A442A" w:themeColor="background2" w:themeShade="40"/>
              </w:rPr>
              <w:t xml:space="preserve"> WIF </w:t>
            </w:r>
          </w:p>
        </w:tc>
        <w:tc>
          <w:tcPr>
            <w:tcW w:w="1418" w:type="dxa"/>
          </w:tcPr>
          <w:p w:rsidR="00AD2971" w:rsidRPr="00AB776F" w:rsidRDefault="00AD2971" w:rsidP="00900C8B">
            <w:pPr>
              <w:rPr>
                <w:color w:val="4A442A" w:themeColor="background2" w:themeShade="40"/>
              </w:rPr>
            </w:pPr>
            <w:r w:rsidRPr="00AB776F">
              <w:rPr>
                <w:color w:val="4A442A" w:themeColor="background2" w:themeShade="40"/>
              </w:rPr>
              <w:t>Observatør</w:t>
            </w:r>
          </w:p>
        </w:tc>
      </w:tr>
      <w:tr w:rsidR="00AB776F" w:rsidRPr="00AB776F" w:rsidTr="00D75309">
        <w:tc>
          <w:tcPr>
            <w:tcW w:w="1277" w:type="dxa"/>
            <w:vMerge w:val="restart"/>
          </w:tcPr>
          <w:p w:rsidR="00AD2971" w:rsidRPr="00AB776F" w:rsidRDefault="00AD2971" w:rsidP="00900C8B">
            <w:pPr>
              <w:rPr>
                <w:color w:val="4A442A" w:themeColor="background2" w:themeShade="40"/>
              </w:rPr>
            </w:pPr>
            <w:r w:rsidRPr="00AB776F">
              <w:rPr>
                <w:color w:val="4A442A" w:themeColor="background2" w:themeShade="40"/>
              </w:rPr>
              <w:t>14. oktober</w:t>
            </w:r>
          </w:p>
        </w:tc>
        <w:tc>
          <w:tcPr>
            <w:tcW w:w="8363" w:type="dxa"/>
          </w:tcPr>
          <w:p w:rsidR="00AD2971" w:rsidRPr="00D83179" w:rsidRDefault="00AD2971" w:rsidP="00900C8B">
            <w:pPr>
              <w:rPr>
                <w:color w:val="4A442A" w:themeColor="background2" w:themeShade="40"/>
                <w:lang w:val="en-US"/>
              </w:rPr>
            </w:pPr>
            <w:r w:rsidRPr="00D83179">
              <w:rPr>
                <w:color w:val="4A442A" w:themeColor="background2" w:themeShade="40"/>
                <w:lang w:val="en-US"/>
              </w:rPr>
              <w:t>3. komite, gen</w:t>
            </w:r>
            <w:r w:rsidR="00380BFF" w:rsidRPr="00D83179">
              <w:rPr>
                <w:color w:val="4A442A" w:themeColor="background2" w:themeShade="40"/>
                <w:lang w:val="en-US"/>
              </w:rPr>
              <w:t>e</w:t>
            </w:r>
            <w:r w:rsidRPr="00D83179">
              <w:rPr>
                <w:color w:val="4A442A" w:themeColor="background2" w:themeShade="40"/>
                <w:lang w:val="en-US"/>
              </w:rPr>
              <w:t>rell debatt advancement of women</w:t>
            </w:r>
          </w:p>
        </w:tc>
        <w:tc>
          <w:tcPr>
            <w:tcW w:w="1418" w:type="dxa"/>
          </w:tcPr>
          <w:p w:rsidR="00AD2971" w:rsidRPr="00AB776F" w:rsidRDefault="00AD2971" w:rsidP="00900C8B">
            <w:pPr>
              <w:rPr>
                <w:color w:val="4A442A" w:themeColor="background2" w:themeShade="40"/>
              </w:rPr>
            </w:pPr>
            <w:r w:rsidRPr="00AB776F">
              <w:rPr>
                <w:color w:val="4A442A" w:themeColor="background2" w:themeShade="40"/>
              </w:rPr>
              <w:t>Observatør</w:t>
            </w:r>
          </w:p>
        </w:tc>
      </w:tr>
      <w:tr w:rsidR="00AB776F" w:rsidRPr="00AB776F" w:rsidTr="00D75309">
        <w:tc>
          <w:tcPr>
            <w:tcW w:w="1277" w:type="dxa"/>
            <w:vMerge/>
          </w:tcPr>
          <w:p w:rsidR="00AD2971" w:rsidRPr="00AB776F" w:rsidRDefault="00AD2971" w:rsidP="00900C8B">
            <w:pPr>
              <w:rPr>
                <w:color w:val="4A442A" w:themeColor="background2" w:themeShade="40"/>
              </w:rPr>
            </w:pPr>
          </w:p>
        </w:tc>
        <w:tc>
          <w:tcPr>
            <w:tcW w:w="8363" w:type="dxa"/>
          </w:tcPr>
          <w:p w:rsidR="00AD2971" w:rsidRPr="00AB776F" w:rsidRDefault="00DB5259" w:rsidP="00900C8B">
            <w:pPr>
              <w:rPr>
                <w:color w:val="4A442A" w:themeColor="background2" w:themeShade="40"/>
              </w:rPr>
            </w:pPr>
            <w:r w:rsidRPr="00AB776F">
              <w:rPr>
                <w:color w:val="4A442A" w:themeColor="background2" w:themeShade="40"/>
              </w:rPr>
              <w:t>NGO forum med repr. Fra den norske delegasjonen</w:t>
            </w:r>
          </w:p>
        </w:tc>
        <w:tc>
          <w:tcPr>
            <w:tcW w:w="1418" w:type="dxa"/>
          </w:tcPr>
          <w:p w:rsidR="00AD2971" w:rsidRPr="00AB776F" w:rsidRDefault="00AD2971" w:rsidP="00900C8B">
            <w:pPr>
              <w:rPr>
                <w:color w:val="4A442A" w:themeColor="background2" w:themeShade="40"/>
              </w:rPr>
            </w:pPr>
            <w:r w:rsidRPr="00AB776F">
              <w:rPr>
                <w:color w:val="4A442A" w:themeColor="background2" w:themeShade="40"/>
              </w:rPr>
              <w:t>Observatør</w:t>
            </w:r>
          </w:p>
        </w:tc>
      </w:tr>
      <w:tr w:rsidR="00AB776F" w:rsidRPr="00AB776F" w:rsidTr="00D75309">
        <w:tc>
          <w:tcPr>
            <w:tcW w:w="1277" w:type="dxa"/>
            <w:vMerge/>
          </w:tcPr>
          <w:p w:rsidR="00AD2971" w:rsidRPr="00AB776F" w:rsidRDefault="00AD2971" w:rsidP="00900C8B">
            <w:pPr>
              <w:rPr>
                <w:color w:val="4A442A" w:themeColor="background2" w:themeShade="40"/>
              </w:rPr>
            </w:pPr>
          </w:p>
        </w:tc>
        <w:tc>
          <w:tcPr>
            <w:tcW w:w="8363" w:type="dxa"/>
          </w:tcPr>
          <w:p w:rsidR="00AD2971" w:rsidRPr="00AB776F" w:rsidRDefault="00DB5259" w:rsidP="00900C8B">
            <w:pPr>
              <w:rPr>
                <w:color w:val="4A442A" w:themeColor="background2" w:themeShade="40"/>
              </w:rPr>
            </w:pPr>
            <w:r w:rsidRPr="00AB776F">
              <w:rPr>
                <w:color w:val="4A442A" w:themeColor="background2" w:themeShade="40"/>
              </w:rPr>
              <w:t>Generalforsamlingen</w:t>
            </w:r>
            <w:r w:rsidR="00AD2971" w:rsidRPr="00AB776F">
              <w:rPr>
                <w:color w:val="4A442A" w:themeColor="background2" w:themeShade="40"/>
              </w:rPr>
              <w:t>: foredrag ved Noam Chomsky om Israel/Palestina-konflikten</w:t>
            </w:r>
          </w:p>
        </w:tc>
        <w:tc>
          <w:tcPr>
            <w:tcW w:w="1418" w:type="dxa"/>
          </w:tcPr>
          <w:p w:rsidR="00AD2971" w:rsidRPr="00AB776F" w:rsidRDefault="00AD2971" w:rsidP="00900C8B">
            <w:pPr>
              <w:rPr>
                <w:color w:val="4A442A" w:themeColor="background2" w:themeShade="40"/>
              </w:rPr>
            </w:pPr>
            <w:r w:rsidRPr="00AB776F">
              <w:rPr>
                <w:color w:val="4A442A" w:themeColor="background2" w:themeShade="40"/>
              </w:rPr>
              <w:t>Observatør</w:t>
            </w:r>
          </w:p>
        </w:tc>
      </w:tr>
      <w:tr w:rsidR="00AB776F" w:rsidRPr="00AB776F" w:rsidTr="00D75309">
        <w:tc>
          <w:tcPr>
            <w:tcW w:w="1277" w:type="dxa"/>
            <w:vMerge w:val="restart"/>
          </w:tcPr>
          <w:p w:rsidR="00AD2971" w:rsidRPr="00AB776F" w:rsidRDefault="00AD2971" w:rsidP="00900C8B">
            <w:pPr>
              <w:rPr>
                <w:color w:val="4A442A" w:themeColor="background2" w:themeShade="40"/>
              </w:rPr>
            </w:pPr>
            <w:r w:rsidRPr="00AB776F">
              <w:rPr>
                <w:color w:val="4A442A" w:themeColor="background2" w:themeShade="40"/>
              </w:rPr>
              <w:t>15. oktober</w:t>
            </w:r>
          </w:p>
        </w:tc>
        <w:tc>
          <w:tcPr>
            <w:tcW w:w="8363" w:type="dxa"/>
          </w:tcPr>
          <w:p w:rsidR="00AD2971" w:rsidRPr="00AB776F" w:rsidRDefault="00AD2971" w:rsidP="00900C8B">
            <w:pPr>
              <w:rPr>
                <w:color w:val="4A442A" w:themeColor="background2" w:themeShade="40"/>
              </w:rPr>
            </w:pPr>
            <w:r w:rsidRPr="00AB776F">
              <w:rPr>
                <w:color w:val="4A442A" w:themeColor="background2" w:themeShade="40"/>
              </w:rPr>
              <w:t xml:space="preserve">Morgenmøte </w:t>
            </w:r>
            <w:r w:rsidR="00380BFF">
              <w:rPr>
                <w:color w:val="4A442A" w:themeColor="background2" w:themeShade="40"/>
              </w:rPr>
              <w:t xml:space="preserve">ved </w:t>
            </w:r>
            <w:r w:rsidRPr="00AB776F">
              <w:rPr>
                <w:color w:val="4A442A" w:themeColor="background2" w:themeShade="40"/>
              </w:rPr>
              <w:t>norske delegasj</w:t>
            </w:r>
            <w:r w:rsidR="00380BFF">
              <w:rPr>
                <w:color w:val="4A442A" w:themeColor="background2" w:themeShade="40"/>
              </w:rPr>
              <w:t xml:space="preserve">onen vedr. arbeid i  3. komite </w:t>
            </w:r>
          </w:p>
        </w:tc>
        <w:tc>
          <w:tcPr>
            <w:tcW w:w="1418" w:type="dxa"/>
          </w:tcPr>
          <w:p w:rsidR="00AD2971" w:rsidRPr="00AB776F" w:rsidRDefault="00AD2971" w:rsidP="00900C8B">
            <w:pPr>
              <w:rPr>
                <w:color w:val="4A442A" w:themeColor="background2" w:themeShade="40"/>
              </w:rPr>
            </w:pPr>
            <w:r w:rsidRPr="00AB776F">
              <w:rPr>
                <w:color w:val="4A442A" w:themeColor="background2" w:themeShade="40"/>
              </w:rPr>
              <w:t>Observatør</w:t>
            </w:r>
          </w:p>
        </w:tc>
      </w:tr>
      <w:tr w:rsidR="00AB776F" w:rsidRPr="00AB776F" w:rsidTr="00D75309">
        <w:tc>
          <w:tcPr>
            <w:tcW w:w="1277" w:type="dxa"/>
            <w:vMerge/>
          </w:tcPr>
          <w:p w:rsidR="00AD2971" w:rsidRPr="00AB776F" w:rsidRDefault="00AD2971" w:rsidP="00900C8B">
            <w:pPr>
              <w:rPr>
                <w:color w:val="4A442A" w:themeColor="background2" w:themeShade="40"/>
              </w:rPr>
            </w:pPr>
          </w:p>
        </w:tc>
        <w:tc>
          <w:tcPr>
            <w:tcW w:w="8363" w:type="dxa"/>
          </w:tcPr>
          <w:p w:rsidR="00AD2971" w:rsidRPr="00D83179" w:rsidRDefault="00AD2971" w:rsidP="00900C8B">
            <w:pPr>
              <w:rPr>
                <w:color w:val="4A442A" w:themeColor="background2" w:themeShade="40"/>
                <w:lang w:val="en-US"/>
              </w:rPr>
            </w:pPr>
            <w:r w:rsidRPr="00D83179">
              <w:rPr>
                <w:color w:val="4A442A" w:themeColor="background2" w:themeShade="40"/>
                <w:lang w:val="en-US"/>
              </w:rPr>
              <w:t>3. komite, gen</w:t>
            </w:r>
            <w:r w:rsidR="00380BFF" w:rsidRPr="00D83179">
              <w:rPr>
                <w:color w:val="4A442A" w:themeColor="background2" w:themeShade="40"/>
                <w:lang w:val="en-US"/>
              </w:rPr>
              <w:t>e</w:t>
            </w:r>
            <w:r w:rsidRPr="00D83179">
              <w:rPr>
                <w:color w:val="4A442A" w:themeColor="background2" w:themeShade="40"/>
                <w:lang w:val="en-US"/>
              </w:rPr>
              <w:t>rell debatt advancement of women</w:t>
            </w:r>
          </w:p>
        </w:tc>
        <w:tc>
          <w:tcPr>
            <w:tcW w:w="1418" w:type="dxa"/>
          </w:tcPr>
          <w:p w:rsidR="00AD2971" w:rsidRPr="00AB776F" w:rsidRDefault="00AD2971" w:rsidP="00900C8B">
            <w:pPr>
              <w:rPr>
                <w:color w:val="4A442A" w:themeColor="background2" w:themeShade="40"/>
              </w:rPr>
            </w:pPr>
            <w:r w:rsidRPr="00AB776F">
              <w:rPr>
                <w:color w:val="4A442A" w:themeColor="background2" w:themeShade="40"/>
              </w:rPr>
              <w:t>Observatør</w:t>
            </w:r>
          </w:p>
        </w:tc>
      </w:tr>
      <w:tr w:rsidR="00AB776F" w:rsidRPr="00AB776F" w:rsidTr="00D75309">
        <w:tc>
          <w:tcPr>
            <w:tcW w:w="1277" w:type="dxa"/>
            <w:vMerge/>
          </w:tcPr>
          <w:p w:rsidR="00AD2971" w:rsidRPr="00AB776F" w:rsidRDefault="00AD2971" w:rsidP="00900C8B">
            <w:pPr>
              <w:rPr>
                <w:color w:val="4A442A" w:themeColor="background2" w:themeShade="40"/>
              </w:rPr>
            </w:pPr>
          </w:p>
        </w:tc>
        <w:tc>
          <w:tcPr>
            <w:tcW w:w="8363" w:type="dxa"/>
          </w:tcPr>
          <w:p w:rsidR="00AD2971" w:rsidRPr="00D83179" w:rsidRDefault="00C25FDE" w:rsidP="000D1E95">
            <w:pPr>
              <w:rPr>
                <w:color w:val="4A442A" w:themeColor="background2" w:themeShade="40"/>
                <w:lang w:val="en-US"/>
              </w:rPr>
            </w:pPr>
            <w:r w:rsidRPr="00D83179">
              <w:rPr>
                <w:bCs/>
                <w:color w:val="4A442A" w:themeColor="background2" w:themeShade="40"/>
                <w:lang w:val="en-US"/>
              </w:rPr>
              <w:t>Observance of the International Day of Rural Women (by UN-Women, FAO,  IFAD  and WFP</w:t>
            </w:r>
          </w:p>
        </w:tc>
        <w:tc>
          <w:tcPr>
            <w:tcW w:w="1418" w:type="dxa"/>
          </w:tcPr>
          <w:p w:rsidR="00AD2971" w:rsidRPr="00AB776F" w:rsidRDefault="00AD2971" w:rsidP="00900C8B">
            <w:pPr>
              <w:rPr>
                <w:color w:val="4A442A" w:themeColor="background2" w:themeShade="40"/>
              </w:rPr>
            </w:pPr>
            <w:r w:rsidRPr="00AB776F">
              <w:rPr>
                <w:color w:val="4A442A" w:themeColor="background2" w:themeShade="40"/>
              </w:rPr>
              <w:t>Observatør</w:t>
            </w:r>
          </w:p>
        </w:tc>
      </w:tr>
      <w:tr w:rsidR="00AB776F" w:rsidRPr="00AB776F" w:rsidTr="00D75309">
        <w:tc>
          <w:tcPr>
            <w:tcW w:w="1277" w:type="dxa"/>
            <w:vMerge w:val="restart"/>
          </w:tcPr>
          <w:p w:rsidR="00AD2971" w:rsidRPr="00AB776F" w:rsidRDefault="00AD2971" w:rsidP="00900C8B">
            <w:pPr>
              <w:rPr>
                <w:color w:val="4A442A" w:themeColor="background2" w:themeShade="40"/>
              </w:rPr>
            </w:pPr>
            <w:r w:rsidRPr="00AB776F">
              <w:rPr>
                <w:color w:val="4A442A" w:themeColor="background2" w:themeShade="40"/>
              </w:rPr>
              <w:t>16. oktober</w:t>
            </w:r>
          </w:p>
        </w:tc>
        <w:tc>
          <w:tcPr>
            <w:tcW w:w="8363" w:type="dxa"/>
          </w:tcPr>
          <w:p w:rsidR="00AD2971" w:rsidRPr="00AB776F" w:rsidRDefault="00AD2971" w:rsidP="00900C8B">
            <w:pPr>
              <w:rPr>
                <w:color w:val="4A442A" w:themeColor="background2" w:themeShade="40"/>
              </w:rPr>
            </w:pPr>
            <w:r w:rsidRPr="00AB776F">
              <w:rPr>
                <w:color w:val="4A442A" w:themeColor="background2" w:themeShade="40"/>
              </w:rPr>
              <w:t>Morgenmøte norske delegasjonen</w:t>
            </w:r>
          </w:p>
        </w:tc>
        <w:tc>
          <w:tcPr>
            <w:tcW w:w="1418" w:type="dxa"/>
          </w:tcPr>
          <w:p w:rsidR="00AD2971" w:rsidRPr="00AB776F" w:rsidRDefault="00AD2971" w:rsidP="00900C8B">
            <w:pPr>
              <w:rPr>
                <w:color w:val="4A442A" w:themeColor="background2" w:themeShade="40"/>
              </w:rPr>
            </w:pPr>
            <w:r w:rsidRPr="00AB776F">
              <w:rPr>
                <w:color w:val="4A442A" w:themeColor="background2" w:themeShade="40"/>
              </w:rPr>
              <w:t>Observatør</w:t>
            </w:r>
          </w:p>
        </w:tc>
      </w:tr>
      <w:tr w:rsidR="00AB776F" w:rsidRPr="00AB776F" w:rsidTr="00D75309">
        <w:tc>
          <w:tcPr>
            <w:tcW w:w="1277" w:type="dxa"/>
            <w:vMerge/>
          </w:tcPr>
          <w:p w:rsidR="00AD2971" w:rsidRPr="00AB776F" w:rsidRDefault="00AD2971" w:rsidP="00900C8B">
            <w:pPr>
              <w:rPr>
                <w:color w:val="4A442A" w:themeColor="background2" w:themeShade="40"/>
              </w:rPr>
            </w:pPr>
          </w:p>
        </w:tc>
        <w:tc>
          <w:tcPr>
            <w:tcW w:w="8363" w:type="dxa"/>
          </w:tcPr>
          <w:p w:rsidR="00AD2971" w:rsidRPr="00D83179" w:rsidRDefault="00AD2971" w:rsidP="000F617E">
            <w:pPr>
              <w:rPr>
                <w:color w:val="4A442A" w:themeColor="background2" w:themeShade="40"/>
                <w:lang w:val="en-US"/>
              </w:rPr>
            </w:pPr>
            <w:r w:rsidRPr="00D83179">
              <w:rPr>
                <w:color w:val="4A442A" w:themeColor="background2" w:themeShade="40"/>
                <w:lang w:val="en-US"/>
              </w:rPr>
              <w:t>Kurs</w:t>
            </w:r>
            <w:r w:rsidR="000F617E" w:rsidRPr="00D83179">
              <w:rPr>
                <w:color w:val="4A442A" w:themeColor="background2" w:themeShade="40"/>
                <w:lang w:val="en-US"/>
              </w:rPr>
              <w:t xml:space="preserve">: </w:t>
            </w:r>
            <w:r w:rsidR="00CC783D" w:rsidRPr="00D83179">
              <w:rPr>
                <w:color w:val="4A442A" w:themeColor="background2" w:themeShade="40"/>
                <w:lang w:val="en-US"/>
              </w:rPr>
              <w:t xml:space="preserve">Introduction to </w:t>
            </w:r>
            <w:r w:rsidRPr="00D83179">
              <w:rPr>
                <w:color w:val="4A442A" w:themeColor="background2" w:themeShade="40"/>
                <w:lang w:val="en-US"/>
              </w:rPr>
              <w:t>UN documents and databases</w:t>
            </w:r>
          </w:p>
        </w:tc>
        <w:tc>
          <w:tcPr>
            <w:tcW w:w="1418" w:type="dxa"/>
          </w:tcPr>
          <w:p w:rsidR="00AD2971" w:rsidRPr="00AB776F" w:rsidRDefault="008F6B43" w:rsidP="00900C8B">
            <w:pPr>
              <w:rPr>
                <w:color w:val="4A442A" w:themeColor="background2" w:themeShade="40"/>
              </w:rPr>
            </w:pPr>
            <w:r w:rsidRPr="00AB776F">
              <w:rPr>
                <w:color w:val="4A442A" w:themeColor="background2" w:themeShade="40"/>
              </w:rPr>
              <w:t>Deltaker</w:t>
            </w:r>
          </w:p>
        </w:tc>
      </w:tr>
      <w:tr w:rsidR="00AB776F" w:rsidRPr="00AB776F" w:rsidTr="00D75309">
        <w:tc>
          <w:tcPr>
            <w:tcW w:w="1277" w:type="dxa"/>
            <w:vMerge/>
          </w:tcPr>
          <w:p w:rsidR="00AD2971" w:rsidRPr="00AB776F" w:rsidRDefault="00AD2971" w:rsidP="00900C8B">
            <w:pPr>
              <w:rPr>
                <w:color w:val="4A442A" w:themeColor="background2" w:themeShade="40"/>
              </w:rPr>
            </w:pPr>
          </w:p>
        </w:tc>
        <w:tc>
          <w:tcPr>
            <w:tcW w:w="8363" w:type="dxa"/>
          </w:tcPr>
          <w:p w:rsidR="00AD2971" w:rsidRPr="00D83179" w:rsidRDefault="00002FA4" w:rsidP="00002FA4">
            <w:pPr>
              <w:rPr>
                <w:color w:val="4A442A" w:themeColor="background2" w:themeShade="40"/>
                <w:lang w:val="en-US"/>
              </w:rPr>
            </w:pPr>
            <w:r w:rsidRPr="00D83179">
              <w:rPr>
                <w:color w:val="4A442A" w:themeColor="background2" w:themeShade="40"/>
                <w:lang w:val="en-US"/>
              </w:rPr>
              <w:t>Paneldiskusjon:  “Beijing+20 Leaving No One Behind: Women, Poverty and Participation” by the International Movement ATD Fourth World and the UN Millennium Campaign)</w:t>
            </w:r>
          </w:p>
        </w:tc>
        <w:tc>
          <w:tcPr>
            <w:tcW w:w="1418" w:type="dxa"/>
          </w:tcPr>
          <w:p w:rsidR="00AD2971" w:rsidRPr="00AB776F" w:rsidRDefault="00AD2971" w:rsidP="00900C8B">
            <w:pPr>
              <w:rPr>
                <w:color w:val="4A442A" w:themeColor="background2" w:themeShade="40"/>
              </w:rPr>
            </w:pPr>
            <w:r w:rsidRPr="00AB776F">
              <w:rPr>
                <w:color w:val="4A442A" w:themeColor="background2" w:themeShade="40"/>
              </w:rPr>
              <w:t>Observatør</w:t>
            </w:r>
          </w:p>
        </w:tc>
      </w:tr>
      <w:tr w:rsidR="00AB776F" w:rsidRPr="00AB776F" w:rsidTr="00D75309">
        <w:tc>
          <w:tcPr>
            <w:tcW w:w="1277" w:type="dxa"/>
            <w:vMerge w:val="restart"/>
          </w:tcPr>
          <w:p w:rsidR="00AD2971" w:rsidRPr="00AB776F" w:rsidRDefault="00AD2971" w:rsidP="00900C8B">
            <w:pPr>
              <w:rPr>
                <w:color w:val="4A442A" w:themeColor="background2" w:themeShade="40"/>
              </w:rPr>
            </w:pPr>
            <w:r w:rsidRPr="00AB776F">
              <w:rPr>
                <w:color w:val="4A442A" w:themeColor="background2" w:themeShade="40"/>
              </w:rPr>
              <w:t>17. oktober</w:t>
            </w:r>
          </w:p>
        </w:tc>
        <w:tc>
          <w:tcPr>
            <w:tcW w:w="8363" w:type="dxa"/>
          </w:tcPr>
          <w:p w:rsidR="00AD2971" w:rsidRPr="00D83179" w:rsidRDefault="0029131D" w:rsidP="00D75309">
            <w:pPr>
              <w:rPr>
                <w:color w:val="4A442A" w:themeColor="background2" w:themeShade="40"/>
                <w:lang w:val="en-US"/>
              </w:rPr>
            </w:pPr>
            <w:r w:rsidRPr="00D83179">
              <w:rPr>
                <w:color w:val="4A442A" w:themeColor="background2" w:themeShade="40"/>
                <w:lang w:val="en-US"/>
              </w:rPr>
              <w:t>Event on “Gender and Disarmament. (co-organized by the Permanent Mission of Denmark a</w:t>
            </w:r>
            <w:r w:rsidR="00D75309" w:rsidRPr="00D83179">
              <w:rPr>
                <w:color w:val="4A442A" w:themeColor="background2" w:themeShade="40"/>
                <w:lang w:val="en-US"/>
              </w:rPr>
              <w:t xml:space="preserve">nd Reaching Critical Will of </w:t>
            </w:r>
            <w:r w:rsidRPr="00D83179">
              <w:rPr>
                <w:color w:val="4A442A" w:themeColor="background2" w:themeShade="40"/>
                <w:lang w:val="en-US"/>
              </w:rPr>
              <w:t xml:space="preserve"> </w:t>
            </w:r>
            <w:r w:rsidR="00D75309" w:rsidRPr="00D83179">
              <w:rPr>
                <w:color w:val="4A442A" w:themeColor="background2" w:themeShade="40"/>
                <w:lang w:val="en-US"/>
              </w:rPr>
              <w:t>WILPF</w:t>
            </w:r>
            <w:r w:rsidRPr="00D83179">
              <w:rPr>
                <w:b/>
                <w:bCs/>
                <w:color w:val="4A442A" w:themeColor="background2" w:themeShade="40"/>
                <w:sz w:val="20"/>
                <w:szCs w:val="20"/>
                <w:lang w:val="en-US"/>
              </w:rPr>
              <w:t xml:space="preserve"> </w:t>
            </w:r>
          </w:p>
        </w:tc>
        <w:tc>
          <w:tcPr>
            <w:tcW w:w="1418" w:type="dxa"/>
          </w:tcPr>
          <w:p w:rsidR="00AD2971" w:rsidRPr="00AB776F" w:rsidRDefault="00AD2971" w:rsidP="00900C8B">
            <w:pPr>
              <w:rPr>
                <w:color w:val="4A442A" w:themeColor="background2" w:themeShade="40"/>
              </w:rPr>
            </w:pPr>
            <w:r w:rsidRPr="00AB776F">
              <w:rPr>
                <w:color w:val="4A442A" w:themeColor="background2" w:themeShade="40"/>
              </w:rPr>
              <w:t>Observatør</w:t>
            </w:r>
          </w:p>
        </w:tc>
      </w:tr>
      <w:tr w:rsidR="00AB776F" w:rsidRPr="00AB776F" w:rsidTr="00D75309">
        <w:tc>
          <w:tcPr>
            <w:tcW w:w="1277" w:type="dxa"/>
            <w:vMerge/>
          </w:tcPr>
          <w:p w:rsidR="00AD2971" w:rsidRPr="00AB776F" w:rsidRDefault="00AD2971" w:rsidP="00900C8B">
            <w:pPr>
              <w:rPr>
                <w:color w:val="4A442A" w:themeColor="background2" w:themeShade="40"/>
              </w:rPr>
            </w:pPr>
          </w:p>
        </w:tc>
        <w:tc>
          <w:tcPr>
            <w:tcW w:w="8363" w:type="dxa"/>
          </w:tcPr>
          <w:p w:rsidR="00AD2971" w:rsidRPr="00D83179" w:rsidRDefault="00BF21A3" w:rsidP="00D75309">
            <w:pPr>
              <w:rPr>
                <w:color w:val="4A442A" w:themeColor="background2" w:themeShade="40"/>
                <w:lang w:val="en-US"/>
              </w:rPr>
            </w:pPr>
            <w:r w:rsidRPr="00D83179">
              <w:rPr>
                <w:color w:val="4A442A" w:themeColor="background2" w:themeShade="40"/>
                <w:lang w:val="en-US"/>
              </w:rPr>
              <w:t>Informal consultations on the draft resolution entitled “Combating bullying and other types of violence against children” (under agenda item 64) (convened by Mexico)</w:t>
            </w:r>
          </w:p>
        </w:tc>
        <w:tc>
          <w:tcPr>
            <w:tcW w:w="1418" w:type="dxa"/>
          </w:tcPr>
          <w:p w:rsidR="00AD2971" w:rsidRPr="00AB776F" w:rsidRDefault="00AD2971" w:rsidP="00900C8B">
            <w:pPr>
              <w:rPr>
                <w:color w:val="4A442A" w:themeColor="background2" w:themeShade="40"/>
              </w:rPr>
            </w:pPr>
            <w:r w:rsidRPr="00AB776F">
              <w:rPr>
                <w:color w:val="4A442A" w:themeColor="background2" w:themeShade="40"/>
              </w:rPr>
              <w:t>Observatør</w:t>
            </w:r>
          </w:p>
        </w:tc>
      </w:tr>
      <w:tr w:rsidR="00AB776F" w:rsidRPr="00AB776F" w:rsidTr="00D75309">
        <w:tc>
          <w:tcPr>
            <w:tcW w:w="1277" w:type="dxa"/>
          </w:tcPr>
          <w:p w:rsidR="005C0573" w:rsidRPr="00AB776F" w:rsidRDefault="005C0573" w:rsidP="005C0573">
            <w:pPr>
              <w:rPr>
                <w:color w:val="4A442A" w:themeColor="background2" w:themeShade="40"/>
              </w:rPr>
            </w:pPr>
            <w:r w:rsidRPr="00AB776F">
              <w:rPr>
                <w:color w:val="4A442A" w:themeColor="background2" w:themeShade="40"/>
              </w:rPr>
              <w:t>(18.-19. )</w:t>
            </w:r>
          </w:p>
        </w:tc>
        <w:tc>
          <w:tcPr>
            <w:tcW w:w="8363" w:type="dxa"/>
          </w:tcPr>
          <w:p w:rsidR="005C0573" w:rsidRPr="00AB776F" w:rsidRDefault="005C0573" w:rsidP="007C7E62">
            <w:pPr>
              <w:rPr>
                <w:color w:val="4A442A" w:themeColor="background2" w:themeShade="40"/>
              </w:rPr>
            </w:pPr>
            <w:r w:rsidRPr="00AB776F">
              <w:rPr>
                <w:color w:val="4A442A" w:themeColor="background2" w:themeShade="40"/>
              </w:rPr>
              <w:t>(Control Arms forum, Pace university) Frittstående konferanse, men de fleste deltakerne var i NY for FNs generalforsamling)</w:t>
            </w:r>
            <w:r w:rsidR="00780464">
              <w:rPr>
                <w:color w:val="4A442A" w:themeColor="background2" w:themeShade="40"/>
              </w:rPr>
              <w:t xml:space="preserve"> </w:t>
            </w:r>
          </w:p>
        </w:tc>
        <w:tc>
          <w:tcPr>
            <w:tcW w:w="1418" w:type="dxa"/>
          </w:tcPr>
          <w:p w:rsidR="005C0573" w:rsidRPr="00AB776F" w:rsidRDefault="005C0573" w:rsidP="005C0573">
            <w:pPr>
              <w:rPr>
                <w:color w:val="4A442A" w:themeColor="background2" w:themeShade="40"/>
              </w:rPr>
            </w:pPr>
            <w:r w:rsidRPr="00AB776F">
              <w:rPr>
                <w:color w:val="4A442A" w:themeColor="background2" w:themeShade="40"/>
              </w:rPr>
              <w:t>(Deltaker)</w:t>
            </w:r>
          </w:p>
        </w:tc>
      </w:tr>
      <w:tr w:rsidR="00AB776F" w:rsidRPr="00AB776F" w:rsidTr="00D75309">
        <w:tc>
          <w:tcPr>
            <w:tcW w:w="1277" w:type="dxa"/>
            <w:vMerge w:val="restart"/>
          </w:tcPr>
          <w:p w:rsidR="005C0573" w:rsidRPr="00AB776F" w:rsidRDefault="005C0573" w:rsidP="00900C8B">
            <w:pPr>
              <w:rPr>
                <w:color w:val="4A442A" w:themeColor="background2" w:themeShade="40"/>
              </w:rPr>
            </w:pPr>
            <w:r w:rsidRPr="00AB776F">
              <w:rPr>
                <w:color w:val="4A442A" w:themeColor="background2" w:themeShade="40"/>
              </w:rPr>
              <w:t>20. oktober</w:t>
            </w:r>
          </w:p>
        </w:tc>
        <w:tc>
          <w:tcPr>
            <w:tcW w:w="8363" w:type="dxa"/>
          </w:tcPr>
          <w:p w:rsidR="005C0573" w:rsidRPr="00AB776F" w:rsidRDefault="00751D46" w:rsidP="00900C8B">
            <w:pPr>
              <w:rPr>
                <w:color w:val="4A442A" w:themeColor="background2" w:themeShade="40"/>
              </w:rPr>
            </w:pPr>
            <w:r w:rsidRPr="00D83179">
              <w:rPr>
                <w:color w:val="4A442A" w:themeColor="background2" w:themeShade="40"/>
                <w:lang w:val="en-US"/>
              </w:rPr>
              <w:t>Informal in Ecosoc, m/</w:t>
            </w:r>
            <w:r w:rsidR="005C0573" w:rsidRPr="00D83179">
              <w:rPr>
                <w:color w:val="4A442A" w:themeColor="background2" w:themeShade="40"/>
                <w:lang w:val="en-US"/>
              </w:rPr>
              <w:t xml:space="preserve"> bl.a. Ban Ki Moon, Kofi Annan om science for Peace. </w:t>
            </w:r>
            <w:r w:rsidR="005C0573" w:rsidRPr="00AB776F">
              <w:rPr>
                <w:color w:val="4A442A" w:themeColor="background2" w:themeShade="40"/>
                <w:sz w:val="20"/>
                <w:szCs w:val="20"/>
              </w:rPr>
              <w:t>CERN</w:t>
            </w:r>
            <w:r w:rsidR="005C0573" w:rsidRPr="00AB776F">
              <w:rPr>
                <w:color w:val="4A442A" w:themeColor="background2" w:themeShade="40"/>
              </w:rPr>
              <w:t xml:space="preserve"> 60 år mm</w:t>
            </w:r>
          </w:p>
        </w:tc>
        <w:tc>
          <w:tcPr>
            <w:tcW w:w="1418" w:type="dxa"/>
          </w:tcPr>
          <w:p w:rsidR="005C0573" w:rsidRPr="00AB776F" w:rsidRDefault="005C0573" w:rsidP="00900C8B">
            <w:pPr>
              <w:rPr>
                <w:color w:val="4A442A" w:themeColor="background2" w:themeShade="40"/>
              </w:rPr>
            </w:pPr>
            <w:r w:rsidRPr="00AB776F">
              <w:rPr>
                <w:color w:val="4A442A" w:themeColor="background2" w:themeShade="40"/>
              </w:rPr>
              <w:t>Observatør</w:t>
            </w:r>
          </w:p>
        </w:tc>
      </w:tr>
      <w:tr w:rsidR="00AB776F" w:rsidRPr="00AB776F" w:rsidTr="00D75309">
        <w:tc>
          <w:tcPr>
            <w:tcW w:w="1277" w:type="dxa"/>
            <w:vMerge/>
          </w:tcPr>
          <w:p w:rsidR="005C0573" w:rsidRPr="00AB776F" w:rsidRDefault="005C0573" w:rsidP="00900C8B">
            <w:pPr>
              <w:rPr>
                <w:color w:val="4A442A" w:themeColor="background2" w:themeShade="40"/>
              </w:rPr>
            </w:pPr>
          </w:p>
        </w:tc>
        <w:tc>
          <w:tcPr>
            <w:tcW w:w="8363" w:type="dxa"/>
          </w:tcPr>
          <w:p w:rsidR="005C0573" w:rsidRPr="00AB776F" w:rsidRDefault="00751D46" w:rsidP="00751D46">
            <w:pPr>
              <w:rPr>
                <w:color w:val="4A442A" w:themeColor="background2" w:themeShade="40"/>
              </w:rPr>
            </w:pPr>
            <w:r>
              <w:rPr>
                <w:color w:val="4A442A" w:themeColor="background2" w:themeShade="40"/>
              </w:rPr>
              <w:t>Plenumsdebatter</w:t>
            </w:r>
            <w:r w:rsidR="005C0573" w:rsidRPr="00AB776F">
              <w:rPr>
                <w:color w:val="4A442A" w:themeColor="background2" w:themeShade="40"/>
              </w:rPr>
              <w:t>:</w:t>
            </w:r>
            <w:r>
              <w:rPr>
                <w:color w:val="4A442A" w:themeColor="background2" w:themeShade="40"/>
              </w:rPr>
              <w:t xml:space="preserve">  </w:t>
            </w:r>
            <w:r w:rsidR="005C0573" w:rsidRPr="00AB776F">
              <w:rPr>
                <w:color w:val="4A442A" w:themeColor="background2" w:themeShade="40"/>
              </w:rPr>
              <w:t>3.komite  om urfolks rettigheter</w:t>
            </w:r>
            <w:r w:rsidR="00442D07">
              <w:rPr>
                <w:color w:val="4A442A" w:themeColor="background2" w:themeShade="40"/>
              </w:rPr>
              <w:t xml:space="preserve">, </w:t>
            </w:r>
            <w:r w:rsidR="005C0573" w:rsidRPr="00AB776F">
              <w:rPr>
                <w:color w:val="4A442A" w:themeColor="background2" w:themeShade="40"/>
              </w:rPr>
              <w:t>1. komite om atomvåpen</w:t>
            </w:r>
          </w:p>
        </w:tc>
        <w:tc>
          <w:tcPr>
            <w:tcW w:w="1418" w:type="dxa"/>
          </w:tcPr>
          <w:p w:rsidR="005C0573" w:rsidRPr="00AB776F" w:rsidRDefault="005C0573" w:rsidP="00900C8B">
            <w:pPr>
              <w:rPr>
                <w:color w:val="4A442A" w:themeColor="background2" w:themeShade="40"/>
              </w:rPr>
            </w:pPr>
            <w:r w:rsidRPr="00AB776F">
              <w:rPr>
                <w:color w:val="4A442A" w:themeColor="background2" w:themeShade="40"/>
              </w:rPr>
              <w:t>Observatør</w:t>
            </w:r>
          </w:p>
        </w:tc>
      </w:tr>
      <w:tr w:rsidR="00AB776F" w:rsidRPr="00AB776F" w:rsidTr="00D75309">
        <w:tc>
          <w:tcPr>
            <w:tcW w:w="1277" w:type="dxa"/>
            <w:vMerge/>
          </w:tcPr>
          <w:p w:rsidR="005C0573" w:rsidRPr="00AB776F" w:rsidRDefault="005C0573" w:rsidP="00900C8B">
            <w:pPr>
              <w:rPr>
                <w:color w:val="4A442A" w:themeColor="background2" w:themeShade="40"/>
              </w:rPr>
            </w:pPr>
          </w:p>
        </w:tc>
        <w:tc>
          <w:tcPr>
            <w:tcW w:w="8363" w:type="dxa"/>
          </w:tcPr>
          <w:p w:rsidR="005C0573" w:rsidRPr="00D83179" w:rsidRDefault="005C0573" w:rsidP="007C7E62">
            <w:pPr>
              <w:rPr>
                <w:color w:val="4A442A" w:themeColor="background2" w:themeShade="40"/>
                <w:lang w:val="en-US"/>
              </w:rPr>
            </w:pPr>
            <w:r w:rsidRPr="00D83179">
              <w:rPr>
                <w:color w:val="4A442A" w:themeColor="background2" w:themeShade="40"/>
                <w:lang w:val="en-US"/>
              </w:rPr>
              <w:t xml:space="preserve">Side event: </w:t>
            </w:r>
            <w:r w:rsidR="007C7E62" w:rsidRPr="00D83179">
              <w:rPr>
                <w:color w:val="4A442A" w:themeColor="background2" w:themeShade="40"/>
                <w:lang w:val="en-US"/>
              </w:rPr>
              <w:t>“</w:t>
            </w:r>
            <w:r w:rsidRPr="00D83179">
              <w:rPr>
                <w:i/>
                <w:color w:val="4A442A" w:themeColor="background2" w:themeShade="40"/>
                <w:lang w:val="en-US"/>
              </w:rPr>
              <w:t>Towards Vienna: The role of education to further Advance the Movement on the Humanitarian impact of Nuclear Weapons</w:t>
            </w:r>
            <w:r w:rsidR="007C7E62" w:rsidRPr="00D83179">
              <w:rPr>
                <w:color w:val="4A442A" w:themeColor="background2" w:themeShade="40"/>
                <w:lang w:val="en-US"/>
              </w:rPr>
              <w:t>”</w:t>
            </w:r>
            <w:r w:rsidRPr="00D83179">
              <w:rPr>
                <w:color w:val="4A442A" w:themeColor="background2" w:themeShade="40"/>
                <w:lang w:val="en-US"/>
              </w:rPr>
              <w:t>. Arr</w:t>
            </w:r>
            <w:r w:rsidR="007C7E62" w:rsidRPr="00D83179">
              <w:rPr>
                <w:color w:val="4A442A" w:themeColor="background2" w:themeShade="40"/>
                <w:lang w:val="en-US"/>
              </w:rPr>
              <w:t xml:space="preserve">: </w:t>
            </w:r>
            <w:r w:rsidRPr="00D83179">
              <w:rPr>
                <w:color w:val="4A442A" w:themeColor="background2" w:themeShade="40"/>
                <w:lang w:val="en-US"/>
              </w:rPr>
              <w:t>NGO committee on Disarmament, peace and security, Nuclear Age peace foundation, Ban All Nukes og Peace Boat US</w:t>
            </w:r>
          </w:p>
        </w:tc>
        <w:tc>
          <w:tcPr>
            <w:tcW w:w="1418" w:type="dxa"/>
          </w:tcPr>
          <w:p w:rsidR="005C0573" w:rsidRPr="00AB776F" w:rsidRDefault="00AB776F" w:rsidP="00900C8B">
            <w:pPr>
              <w:rPr>
                <w:color w:val="4A442A" w:themeColor="background2" w:themeShade="40"/>
              </w:rPr>
            </w:pPr>
            <w:r w:rsidRPr="00AB776F">
              <w:rPr>
                <w:color w:val="4A442A" w:themeColor="background2" w:themeShade="40"/>
              </w:rPr>
              <w:t xml:space="preserve">Deltaker: </w:t>
            </w:r>
            <w:r w:rsidR="005C0573" w:rsidRPr="00AB776F">
              <w:rPr>
                <w:color w:val="4A442A" w:themeColor="background2" w:themeShade="40"/>
              </w:rPr>
              <w:t>Samtaler om samarbeid</w:t>
            </w:r>
          </w:p>
        </w:tc>
      </w:tr>
    </w:tbl>
    <w:p w:rsidR="000D1E95" w:rsidRDefault="000D1E95" w:rsidP="00D83179">
      <w:pPr>
        <w:spacing w:after="0"/>
      </w:pPr>
      <w:bookmarkStart w:id="0" w:name="_GoBack"/>
      <w:bookmarkEnd w:id="0"/>
    </w:p>
    <w:sectPr w:rsidR="000D1E95" w:rsidSect="00D75309">
      <w:pgSz w:w="11906" w:h="16838"/>
      <w:pgMar w:top="102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DepCentury Old Style">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594"/>
    <w:multiLevelType w:val="hybridMultilevel"/>
    <w:tmpl w:val="FFB0A2FA"/>
    <w:lvl w:ilvl="0" w:tplc="349C9CA4">
      <w:start w:val="7"/>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nsid w:val="54F32333"/>
    <w:multiLevelType w:val="hybridMultilevel"/>
    <w:tmpl w:val="16168B04"/>
    <w:lvl w:ilvl="0" w:tplc="0688E232">
      <w:numFmt w:val="bullet"/>
      <w:lvlText w:val="-"/>
      <w:lvlJc w:val="left"/>
      <w:pPr>
        <w:ind w:left="360" w:hanging="360"/>
      </w:pPr>
      <w:rPr>
        <w:rFonts w:ascii="DepCentury Old Style" w:eastAsia="Times New Roman" w:hAnsi="DepCentury Old Style"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57D5725"/>
    <w:multiLevelType w:val="hybridMultilevel"/>
    <w:tmpl w:val="FF70F94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5B727FCA"/>
    <w:multiLevelType w:val="hybridMultilevel"/>
    <w:tmpl w:val="9ECEB178"/>
    <w:lvl w:ilvl="0" w:tplc="E7B22090">
      <w:start w:val="7"/>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nsid w:val="6C61218F"/>
    <w:multiLevelType w:val="hybridMultilevel"/>
    <w:tmpl w:val="963636B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FBF0A00"/>
    <w:multiLevelType w:val="hybridMultilevel"/>
    <w:tmpl w:val="57A25D16"/>
    <w:lvl w:ilvl="0" w:tplc="04140001">
      <w:start w:val="2"/>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91"/>
    <w:rsid w:val="00002FA4"/>
    <w:rsid w:val="000072C6"/>
    <w:rsid w:val="000651B5"/>
    <w:rsid w:val="000C6003"/>
    <w:rsid w:val="000D1E95"/>
    <w:rsid w:val="000F617E"/>
    <w:rsid w:val="0012286E"/>
    <w:rsid w:val="00124FBE"/>
    <w:rsid w:val="00161EF0"/>
    <w:rsid w:val="002133AA"/>
    <w:rsid w:val="00257B39"/>
    <w:rsid w:val="002604F2"/>
    <w:rsid w:val="002646D0"/>
    <w:rsid w:val="0029131D"/>
    <w:rsid w:val="002D5241"/>
    <w:rsid w:val="002E2871"/>
    <w:rsid w:val="00346C1E"/>
    <w:rsid w:val="0036198F"/>
    <w:rsid w:val="00380BFF"/>
    <w:rsid w:val="00386814"/>
    <w:rsid w:val="003D0F88"/>
    <w:rsid w:val="00422C71"/>
    <w:rsid w:val="00427C04"/>
    <w:rsid w:val="00442D07"/>
    <w:rsid w:val="00447CA9"/>
    <w:rsid w:val="00452D0D"/>
    <w:rsid w:val="00474E02"/>
    <w:rsid w:val="004A1A00"/>
    <w:rsid w:val="004E0442"/>
    <w:rsid w:val="005C0573"/>
    <w:rsid w:val="00605C15"/>
    <w:rsid w:val="006122D0"/>
    <w:rsid w:val="006B2730"/>
    <w:rsid w:val="0072501A"/>
    <w:rsid w:val="00751D46"/>
    <w:rsid w:val="00757C53"/>
    <w:rsid w:val="007601E1"/>
    <w:rsid w:val="0076497D"/>
    <w:rsid w:val="00780464"/>
    <w:rsid w:val="00785263"/>
    <w:rsid w:val="007B26FB"/>
    <w:rsid w:val="007C7E62"/>
    <w:rsid w:val="0083451F"/>
    <w:rsid w:val="00860DC7"/>
    <w:rsid w:val="008862A2"/>
    <w:rsid w:val="008B7A57"/>
    <w:rsid w:val="008D48A6"/>
    <w:rsid w:val="008F6B43"/>
    <w:rsid w:val="008F7DE1"/>
    <w:rsid w:val="0096066E"/>
    <w:rsid w:val="009E7CFB"/>
    <w:rsid w:val="00A2177B"/>
    <w:rsid w:val="00A26091"/>
    <w:rsid w:val="00A679A6"/>
    <w:rsid w:val="00A87D39"/>
    <w:rsid w:val="00AB776F"/>
    <w:rsid w:val="00AD2971"/>
    <w:rsid w:val="00B30BD5"/>
    <w:rsid w:val="00B64A3D"/>
    <w:rsid w:val="00BC6DFD"/>
    <w:rsid w:val="00BF21A3"/>
    <w:rsid w:val="00BF3641"/>
    <w:rsid w:val="00BF742D"/>
    <w:rsid w:val="00C023D8"/>
    <w:rsid w:val="00C25FDE"/>
    <w:rsid w:val="00C51796"/>
    <w:rsid w:val="00CB194F"/>
    <w:rsid w:val="00CC3EEA"/>
    <w:rsid w:val="00CC783D"/>
    <w:rsid w:val="00CE54C0"/>
    <w:rsid w:val="00CE57E7"/>
    <w:rsid w:val="00D665B0"/>
    <w:rsid w:val="00D75309"/>
    <w:rsid w:val="00D83179"/>
    <w:rsid w:val="00DA50C2"/>
    <w:rsid w:val="00DB5259"/>
    <w:rsid w:val="00DC1F52"/>
    <w:rsid w:val="00E007A1"/>
    <w:rsid w:val="00E11B42"/>
    <w:rsid w:val="00E14047"/>
    <w:rsid w:val="00E33865"/>
    <w:rsid w:val="00E51C6A"/>
    <w:rsid w:val="00E92D29"/>
    <w:rsid w:val="00E95F2F"/>
    <w:rsid w:val="00EB3A10"/>
    <w:rsid w:val="00EB5E48"/>
    <w:rsid w:val="00F55612"/>
    <w:rsid w:val="00F6139B"/>
    <w:rsid w:val="00F71C80"/>
    <w:rsid w:val="00F82C3B"/>
    <w:rsid w:val="00F95501"/>
    <w:rsid w:val="00FA5021"/>
    <w:rsid w:val="00FC020D"/>
    <w:rsid w:val="00FD6130"/>
    <w:rsid w:val="00FE21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6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5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4C0"/>
    <w:rPr>
      <w:rFonts w:ascii="Tahoma" w:hAnsi="Tahoma" w:cs="Tahoma"/>
      <w:sz w:val="16"/>
      <w:szCs w:val="16"/>
    </w:rPr>
  </w:style>
  <w:style w:type="paragraph" w:styleId="ListParagraph">
    <w:name w:val="List Paragraph"/>
    <w:basedOn w:val="Normal"/>
    <w:uiPriority w:val="34"/>
    <w:qFormat/>
    <w:rsid w:val="002604F2"/>
    <w:pPr>
      <w:ind w:left="720"/>
      <w:contextualSpacing/>
    </w:pPr>
  </w:style>
  <w:style w:type="character" w:styleId="Strong">
    <w:name w:val="Strong"/>
    <w:basedOn w:val="DefaultParagraphFont"/>
    <w:uiPriority w:val="22"/>
    <w:qFormat/>
    <w:rsid w:val="00A2177B"/>
    <w:rPr>
      <w:b/>
      <w:bCs/>
    </w:rPr>
  </w:style>
  <w:style w:type="character" w:customStyle="1" w:styleId="apple-converted-space">
    <w:name w:val="apple-converted-space"/>
    <w:basedOn w:val="DefaultParagraphFont"/>
    <w:rsid w:val="00A2177B"/>
  </w:style>
  <w:style w:type="character" w:styleId="Hyperlink">
    <w:name w:val="Hyperlink"/>
    <w:basedOn w:val="DefaultParagraphFont"/>
    <w:uiPriority w:val="99"/>
    <w:unhideWhenUsed/>
    <w:rsid w:val="009E7C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6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5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4C0"/>
    <w:rPr>
      <w:rFonts w:ascii="Tahoma" w:hAnsi="Tahoma" w:cs="Tahoma"/>
      <w:sz w:val="16"/>
      <w:szCs w:val="16"/>
    </w:rPr>
  </w:style>
  <w:style w:type="paragraph" w:styleId="ListParagraph">
    <w:name w:val="List Paragraph"/>
    <w:basedOn w:val="Normal"/>
    <w:uiPriority w:val="34"/>
    <w:qFormat/>
    <w:rsid w:val="002604F2"/>
    <w:pPr>
      <w:ind w:left="720"/>
      <w:contextualSpacing/>
    </w:pPr>
  </w:style>
  <w:style w:type="character" w:styleId="Strong">
    <w:name w:val="Strong"/>
    <w:basedOn w:val="DefaultParagraphFont"/>
    <w:uiPriority w:val="22"/>
    <w:qFormat/>
    <w:rsid w:val="00A2177B"/>
    <w:rPr>
      <w:b/>
      <w:bCs/>
    </w:rPr>
  </w:style>
  <w:style w:type="character" w:customStyle="1" w:styleId="apple-converted-space">
    <w:name w:val="apple-converted-space"/>
    <w:basedOn w:val="DefaultParagraphFont"/>
    <w:rsid w:val="00A2177B"/>
  </w:style>
  <w:style w:type="character" w:styleId="Hyperlink">
    <w:name w:val="Hyperlink"/>
    <w:basedOn w:val="DefaultParagraphFont"/>
    <w:uiPriority w:val="99"/>
    <w:unhideWhenUsed/>
    <w:rsid w:val="009E7C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ontrolarms.or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4F69E-7DA2-4F3A-B387-8AB7B56F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1752</Words>
  <Characters>9290</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NINA</Company>
  <LinksUpToDate>false</LinksUpToDate>
  <CharactersWithSpaces>11020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Tingstad, Margrethe</dc:creator>
  <cp:lastModifiedBy>NFR</cp:lastModifiedBy>
  <cp:revision>2</cp:revision>
  <cp:lastPrinted>2014-11-17T12:33:00Z</cp:lastPrinted>
  <dcterms:created xsi:type="dcterms:W3CDTF">2016-02-03T13:46:00Z</dcterms:created>
  <dcterms:modified xsi:type="dcterms:W3CDTF">2016-02-03T13:46:00Z</dcterms:modified>
</cp:coreProperties>
</file>